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E9" w:rsidRPr="0052548E" w:rsidRDefault="002B02E9" w:rsidP="002B02E9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hAnsi="Arial" w:cs="Arial"/>
          <w:b/>
          <w:bCs/>
          <w:sz w:val="28"/>
        </w:rPr>
      </w:pPr>
      <w:bookmarkStart w:id="0" w:name="_Ref449341288"/>
      <w:bookmarkStart w:id="1" w:name="_Toc273549427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Pr="0056514C">
        <w:rPr>
          <w:rFonts w:ascii="Arial" w:hAnsi="Arial" w:cs="Arial"/>
          <w:b/>
          <w:bCs/>
          <w:sz w:val="28"/>
        </w:rPr>
        <w:t>NR Ad-Hoc</w:t>
      </w:r>
      <w:r w:rsidRPr="00394DA1">
        <w:rPr>
          <w:rFonts w:ascii="Arial" w:hAnsi="Arial" w:cs="Arial" w:hint="eastAsia"/>
          <w:b/>
          <w:bCs/>
          <w:sz w:val="28"/>
        </w:rPr>
        <w:t>#2</w:t>
      </w:r>
      <w:r>
        <w:rPr>
          <w:rFonts w:ascii="Arial" w:hAnsi="Arial" w:cs="Arial" w:hint="eastAsia"/>
          <w:b/>
          <w:bCs/>
          <w:sz w:val="28"/>
        </w:rPr>
        <w:t xml:space="preserve">     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              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A534D">
        <w:rPr>
          <w:rFonts w:ascii="Arial" w:hAnsi="Arial" w:cs="Arial"/>
          <w:b/>
          <w:bCs/>
          <w:sz w:val="28"/>
        </w:rPr>
        <w:t>R1-1710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116</w:t>
      </w:r>
      <w:r>
        <w:rPr>
          <w:rFonts w:ascii="Arial" w:hAnsi="Arial" w:cs="Arial" w:hint="eastAsia"/>
          <w:b/>
          <w:bCs/>
          <w:sz w:val="28"/>
        </w:rPr>
        <w:t xml:space="preserve">                          </w:t>
      </w:r>
    </w:p>
    <w:p w:rsidR="002B02E9" w:rsidRPr="00394DA1" w:rsidRDefault="002B02E9" w:rsidP="002B02E9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eastAsia="宋体" w:hAnsi="Arial" w:cs="Arial"/>
          <w:b/>
          <w:bCs/>
          <w:sz w:val="28"/>
          <w:lang w:eastAsia="zh-CN"/>
        </w:rPr>
      </w:pPr>
      <w:r w:rsidRPr="00394DA1">
        <w:rPr>
          <w:rFonts w:ascii="Arial" w:hAnsi="Arial" w:cs="Arial" w:hint="eastAsia"/>
          <w:b/>
          <w:bCs/>
          <w:sz w:val="28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 w:rsidRPr="00394DA1">
        <w:rPr>
          <w:rFonts w:ascii="Arial" w:hAnsi="Arial" w:cs="Arial" w:hint="eastAsia"/>
          <w:b/>
          <w:bCs/>
          <w:sz w:val="28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 w:rsidRPr="00394DA1">
        <w:rPr>
          <w:rFonts w:ascii="Arial" w:hAnsi="Arial" w:cs="Arial" w:hint="eastAsia"/>
          <w:b/>
          <w:bCs/>
          <w:sz w:val="28"/>
        </w:rPr>
        <w:t xml:space="preserve">27th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394DA1">
        <w:rPr>
          <w:rFonts w:ascii="Arial" w:hAnsi="Arial" w:cs="Arial" w:hint="eastAsia"/>
          <w:b/>
          <w:bCs/>
          <w:sz w:val="28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394DA1">
        <w:rPr>
          <w:rFonts w:ascii="Arial" w:hAnsi="Arial" w:cs="Arial" w:hint="eastAsia"/>
          <w:b/>
          <w:bCs/>
          <w:sz w:val="28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394DA1">
        <w:rPr>
          <w:rFonts w:ascii="Arial" w:hAnsi="Arial" w:cs="Arial" w:hint="eastAsia"/>
          <w:b/>
          <w:bCs/>
          <w:sz w:val="28"/>
        </w:rPr>
        <w:t>7</w:t>
      </w:r>
    </w:p>
    <w:p w:rsidR="002B02E9" w:rsidRPr="002B02E9" w:rsidRDefault="002B02E9" w:rsidP="002B02E9">
      <w:pPr>
        <w:pStyle w:val="a3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before="240" w:after="0"/>
        <w:jc w:val="left"/>
        <w:rPr>
          <w:rFonts w:ascii="Arial" w:hAnsi="Arial"/>
          <w:b/>
          <w:noProof/>
          <w:sz w:val="22"/>
          <w:szCs w:val="22"/>
          <w:lang w:val="en-US"/>
        </w:rPr>
      </w:pPr>
      <w:r w:rsidRPr="002B02E9">
        <w:rPr>
          <w:rFonts w:ascii="Arial" w:hAnsi="Arial"/>
          <w:b/>
          <w:noProof/>
          <w:sz w:val="22"/>
          <w:szCs w:val="22"/>
          <w:lang w:val="en-US"/>
        </w:rPr>
        <w:t>Source:</w:t>
      </w:r>
      <w:r>
        <w:rPr>
          <w:rFonts w:ascii="Arial" w:hAnsi="Arial" w:hint="eastAsia"/>
          <w:b/>
          <w:noProof/>
          <w:sz w:val="22"/>
          <w:szCs w:val="22"/>
          <w:lang w:val="en-US"/>
        </w:rPr>
        <w:t xml:space="preserve">          </w:t>
      </w:r>
      <w:r w:rsidRPr="002B02E9">
        <w:rPr>
          <w:rFonts w:ascii="Arial" w:hAnsi="Arial"/>
          <w:b/>
          <w:noProof/>
          <w:sz w:val="22"/>
          <w:szCs w:val="22"/>
          <w:lang w:val="en-US"/>
        </w:rPr>
        <w:t>ZTE</w:t>
      </w:r>
    </w:p>
    <w:p w:rsidR="002B02E9" w:rsidRPr="002B02E9" w:rsidRDefault="002B02E9" w:rsidP="002B02E9">
      <w:pPr>
        <w:pStyle w:val="a3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noProof/>
          <w:sz w:val="22"/>
          <w:szCs w:val="22"/>
          <w:lang w:val="en-US"/>
        </w:rPr>
      </w:pPr>
      <w:r w:rsidRPr="002B02E9">
        <w:rPr>
          <w:rFonts w:ascii="Arial" w:hAnsi="Arial"/>
          <w:b/>
          <w:noProof/>
          <w:sz w:val="22"/>
          <w:szCs w:val="22"/>
          <w:lang w:val="en-US"/>
        </w:rPr>
        <w:t>Title:</w:t>
      </w:r>
      <w:r w:rsidRPr="002B02E9">
        <w:rPr>
          <w:rFonts w:ascii="Arial" w:hAnsi="Arial" w:hint="eastAsia"/>
          <w:b/>
          <w:noProof/>
          <w:sz w:val="22"/>
          <w:szCs w:val="22"/>
          <w:lang w:val="en-US"/>
        </w:rPr>
        <w:t xml:space="preserve">  </w:t>
      </w:r>
      <w:r>
        <w:rPr>
          <w:rFonts w:ascii="Arial" w:hAnsi="Arial" w:hint="eastAsia"/>
          <w:b/>
          <w:noProof/>
          <w:sz w:val="22"/>
          <w:szCs w:val="22"/>
          <w:lang w:val="en-US"/>
        </w:rPr>
        <w:t xml:space="preserve">           </w:t>
      </w:r>
      <w:r w:rsidRPr="002B02E9">
        <w:rPr>
          <w:rFonts w:ascii="Arial" w:hAnsi="Arial"/>
          <w:b/>
          <w:noProof/>
          <w:sz w:val="22"/>
          <w:szCs w:val="22"/>
          <w:lang w:val="en-US"/>
        </w:rPr>
        <w:t>Consideration on long-PUCCH over slots</w:t>
      </w:r>
    </w:p>
    <w:p w:rsidR="002B02E9" w:rsidRPr="002B02E9" w:rsidRDefault="002B02E9" w:rsidP="002B02E9">
      <w:pPr>
        <w:pStyle w:val="a3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eastAsiaTheme="minorEastAsia" w:hAnsi="Arial"/>
          <w:b/>
          <w:noProof/>
          <w:sz w:val="22"/>
          <w:szCs w:val="22"/>
          <w:lang w:val="en-US" w:eastAsia="zh-CN"/>
        </w:rPr>
      </w:pPr>
      <w:r w:rsidRPr="002B02E9">
        <w:rPr>
          <w:rFonts w:ascii="Arial" w:hAnsi="Arial"/>
          <w:b/>
          <w:noProof/>
          <w:sz w:val="22"/>
          <w:szCs w:val="22"/>
          <w:lang w:val="en-US"/>
        </w:rPr>
        <w:t>Agenda item:</w:t>
      </w:r>
      <w:r>
        <w:rPr>
          <w:rFonts w:ascii="Arial" w:hAnsi="Arial" w:hint="eastAsia"/>
          <w:b/>
          <w:noProof/>
          <w:sz w:val="22"/>
          <w:szCs w:val="22"/>
          <w:lang w:val="en-US"/>
        </w:rPr>
        <w:t xml:space="preserve">     </w:t>
      </w:r>
      <w:r w:rsidRPr="002B02E9">
        <w:rPr>
          <w:rFonts w:ascii="Arial" w:hAnsi="Arial" w:hint="eastAsia"/>
          <w:b/>
          <w:noProof/>
          <w:sz w:val="22"/>
          <w:szCs w:val="22"/>
          <w:lang w:val="en-US"/>
        </w:rPr>
        <w:t>5</w:t>
      </w:r>
      <w:r w:rsidRPr="002B02E9">
        <w:rPr>
          <w:rFonts w:ascii="Arial" w:hAnsi="Arial"/>
          <w:b/>
          <w:noProof/>
          <w:sz w:val="22"/>
          <w:szCs w:val="22"/>
          <w:lang w:val="en-US"/>
        </w:rPr>
        <w:t>.1.3.2</w:t>
      </w:r>
      <w:r w:rsidRPr="002B02E9">
        <w:rPr>
          <w:rFonts w:ascii="Arial" w:hAnsi="Arial" w:hint="eastAsia"/>
          <w:b/>
          <w:noProof/>
          <w:sz w:val="22"/>
          <w:szCs w:val="22"/>
          <w:lang w:val="en-US"/>
        </w:rPr>
        <w:t>.</w:t>
      </w:r>
      <w:r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>2.3</w:t>
      </w:r>
    </w:p>
    <w:p w:rsidR="002B02E9" w:rsidRPr="002B02E9" w:rsidRDefault="002B02E9" w:rsidP="002B02E9">
      <w:pPr>
        <w:pStyle w:val="a3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noProof/>
          <w:sz w:val="22"/>
          <w:szCs w:val="22"/>
          <w:lang w:val="en-US"/>
        </w:rPr>
      </w:pPr>
      <w:r w:rsidRPr="002B02E9">
        <w:rPr>
          <w:rFonts w:ascii="Arial" w:hAnsi="Arial"/>
          <w:b/>
          <w:noProof/>
          <w:sz w:val="22"/>
          <w:szCs w:val="22"/>
          <w:lang w:val="en-US"/>
        </w:rPr>
        <w:t xml:space="preserve">Document for:  </w:t>
      </w:r>
      <w:r w:rsidRPr="002B02E9">
        <w:rPr>
          <w:rFonts w:ascii="Arial" w:hAnsi="Arial" w:hint="eastAsia"/>
          <w:b/>
          <w:noProof/>
          <w:sz w:val="22"/>
          <w:szCs w:val="22"/>
          <w:lang w:val="en-US"/>
        </w:rPr>
        <w:t xml:space="preserve">  </w:t>
      </w:r>
      <w:r w:rsidRPr="002B02E9">
        <w:rPr>
          <w:rFonts w:ascii="Arial" w:hAnsi="Arial"/>
          <w:b/>
          <w:noProof/>
          <w:sz w:val="22"/>
          <w:szCs w:val="22"/>
          <w:lang w:val="en-US"/>
        </w:rPr>
        <w:t>Discussion and Decision</w:t>
      </w:r>
      <w:r w:rsidRPr="002B02E9">
        <w:rPr>
          <w:rFonts w:ascii="Arial" w:hAnsi="Arial" w:hint="eastAsia"/>
          <w:b/>
          <w:noProof/>
          <w:sz w:val="22"/>
          <w:szCs w:val="22"/>
          <w:lang w:val="en-US"/>
        </w:rPr>
        <w:t xml:space="preserve"> </w:t>
      </w:r>
    </w:p>
    <w:p w:rsidR="0080536A" w:rsidRDefault="0080536A" w:rsidP="0080536A">
      <w:pPr>
        <w:pStyle w:val="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  <w:bookmarkEnd w:id="0"/>
    </w:p>
    <w:bookmarkEnd w:id="1"/>
    <w:p w:rsidR="005B6C1B" w:rsidRPr="003D5F57" w:rsidRDefault="000738D5" w:rsidP="0080536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="0080536A" w:rsidRPr="003D5F57">
        <w:rPr>
          <w:lang w:eastAsia="ja-JP"/>
        </w:rPr>
        <w:t xml:space="preserve"> the </w:t>
      </w:r>
      <w:r w:rsidR="0084215E" w:rsidRPr="003D5F57">
        <w:rPr>
          <w:rFonts w:eastAsiaTheme="minorEastAsia" w:hint="eastAsia"/>
          <w:lang w:eastAsia="zh-CN"/>
        </w:rPr>
        <w:t>last several</w:t>
      </w:r>
      <w:r w:rsidR="008E311C" w:rsidRPr="003D5F57">
        <w:rPr>
          <w:lang w:eastAsia="ja-JP"/>
        </w:rPr>
        <w:t xml:space="preserve"> </w:t>
      </w:r>
      <w:r w:rsidR="008E311C" w:rsidRPr="003D5F57">
        <w:rPr>
          <w:rFonts w:eastAsiaTheme="minorEastAsia" w:hint="eastAsia"/>
          <w:lang w:eastAsia="zh-CN"/>
        </w:rPr>
        <w:t>m</w:t>
      </w:r>
      <w:r w:rsidR="0080536A" w:rsidRPr="003D5F57">
        <w:rPr>
          <w:lang w:eastAsia="ja-JP"/>
        </w:rPr>
        <w:t>eeting</w:t>
      </w:r>
      <w:r w:rsidR="008E311C" w:rsidRPr="003D5F57">
        <w:rPr>
          <w:rFonts w:eastAsiaTheme="minorEastAsia" w:hint="eastAsia"/>
          <w:lang w:eastAsia="zh-CN"/>
        </w:rPr>
        <w:t>s</w:t>
      </w:r>
      <w:r w:rsidR="0080536A" w:rsidRPr="003D5F57">
        <w:rPr>
          <w:lang w:eastAsia="ja-JP"/>
        </w:rPr>
        <w:t>, the following agreements have been made [1]</w:t>
      </w:r>
      <w:r w:rsidR="00944BB1" w:rsidRPr="003D5F57">
        <w:rPr>
          <w:rFonts w:eastAsiaTheme="minorEastAsia" w:hint="eastAsia"/>
          <w:lang w:eastAsia="zh-CN"/>
        </w:rPr>
        <w:t>[2][3]</w:t>
      </w:r>
      <w:r w:rsidR="0080536A" w:rsidRPr="003D5F57">
        <w:rPr>
          <w:rFonts w:eastAsiaTheme="minorEastAsia" w:hint="eastAsia"/>
          <w:lang w:eastAsia="zh-CN"/>
        </w:rPr>
        <w:t>;</w:t>
      </w:r>
    </w:p>
    <w:p w:rsidR="001D2174" w:rsidRPr="001D2174" w:rsidRDefault="001D2174" w:rsidP="0003061D">
      <w:pPr>
        <w:numPr>
          <w:ilvl w:val="0"/>
          <w:numId w:val="8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A UCI carried by long duration UL control channel at least with low PAPR design can be transmitted in one slot or multiple slots</w:t>
      </w:r>
    </w:p>
    <w:p w:rsidR="001D2174" w:rsidRPr="001D2174" w:rsidRDefault="001D2174" w:rsidP="0003061D">
      <w:pPr>
        <w:numPr>
          <w:ilvl w:val="1"/>
          <w:numId w:val="8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Transmission across multiple slots should allow a total duration of [1] ms at least for some cases</w:t>
      </w:r>
    </w:p>
    <w:p w:rsidR="001D2174" w:rsidRPr="001D2174" w:rsidRDefault="001D2174" w:rsidP="0003061D">
      <w:pPr>
        <w:numPr>
          <w:ilvl w:val="2"/>
          <w:numId w:val="8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FFS: more than [1] ms at least for some cases</w:t>
      </w:r>
    </w:p>
    <w:p w:rsidR="001D2174" w:rsidRPr="00DD1815" w:rsidRDefault="001D2174" w:rsidP="0003061D">
      <w:pPr>
        <w:numPr>
          <w:ilvl w:val="1"/>
          <w:numId w:val="8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FFS the numbers of the slots</w:t>
      </w:r>
    </w:p>
    <w:p w:rsidR="001D2174" w:rsidRPr="001D2174" w:rsidRDefault="001D2174" w:rsidP="0003061D">
      <w:pPr>
        <w:numPr>
          <w:ilvl w:val="0"/>
          <w:numId w:val="7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 xml:space="preserve">For PUCCH in long duration, </w:t>
      </w:r>
    </w:p>
    <w:p w:rsidR="001D2174" w:rsidRPr="001D2174" w:rsidRDefault="001D2174" w:rsidP="0003061D">
      <w:pPr>
        <w:numPr>
          <w:ilvl w:val="1"/>
          <w:numId w:val="7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 xml:space="preserve">At least for 1 or 2 UCI bits, the UCI can be repeated within </w:t>
      </w:r>
      <w:r w:rsidRPr="001D2174">
        <w:rPr>
          <w:rFonts w:eastAsia="MS Mincho"/>
          <w:iCs/>
          <w:lang w:eastAsia="ja-JP"/>
        </w:rPr>
        <w:t>N</w:t>
      </w:r>
      <w:r w:rsidRPr="001D2174">
        <w:rPr>
          <w:rFonts w:eastAsia="MS Mincho"/>
          <w:i/>
          <w:iCs/>
          <w:lang w:eastAsia="ja-JP"/>
        </w:rPr>
        <w:t xml:space="preserve"> </w:t>
      </w:r>
      <w:r w:rsidRPr="001D2174">
        <w:rPr>
          <w:rFonts w:eastAsia="MS Mincho"/>
          <w:lang w:eastAsia="ja-JP"/>
        </w:rPr>
        <w:t>slots (</w:t>
      </w:r>
      <w:r w:rsidRPr="001D2174">
        <w:rPr>
          <w:rFonts w:eastAsia="MS Mincho"/>
          <w:iCs/>
          <w:lang w:eastAsia="ja-JP"/>
        </w:rPr>
        <w:t>N</w:t>
      </w:r>
      <w:r w:rsidRPr="001D2174">
        <w:rPr>
          <w:rFonts w:eastAsia="MS Mincho"/>
          <w:lang w:eastAsia="ja-JP"/>
        </w:rPr>
        <w:t>&gt;1)</w:t>
      </w:r>
    </w:p>
    <w:p w:rsidR="001D2174" w:rsidRPr="001D2174" w:rsidRDefault="001D2174" w:rsidP="0003061D">
      <w:pPr>
        <w:numPr>
          <w:ilvl w:val="2"/>
          <w:numId w:val="7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The N slots may or may not be adjacent in slots where PUCCH in long duration is allowed</w:t>
      </w:r>
    </w:p>
    <w:p w:rsidR="001D2174" w:rsidRPr="001D2174" w:rsidRDefault="001D2174" w:rsidP="0003061D">
      <w:pPr>
        <w:numPr>
          <w:ilvl w:val="2"/>
          <w:numId w:val="7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Details are FFS, including repetition scheme including same or different formats, the possible value(s) N, the mechanism to determine the value of N, etc.</w:t>
      </w:r>
    </w:p>
    <w:p w:rsidR="001D2174" w:rsidRPr="001D2174" w:rsidRDefault="001D2174" w:rsidP="0003061D">
      <w:pPr>
        <w:numPr>
          <w:ilvl w:val="1"/>
          <w:numId w:val="7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FFS for &gt;2 UCI bits</w:t>
      </w:r>
    </w:p>
    <w:p w:rsidR="001D2174" w:rsidRPr="00DD1815" w:rsidRDefault="001D2174" w:rsidP="0003061D">
      <w:pPr>
        <w:numPr>
          <w:ilvl w:val="1"/>
          <w:numId w:val="7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FFS the case of within a slot</w:t>
      </w:r>
    </w:p>
    <w:p w:rsidR="001D2174" w:rsidRPr="00EE03CF" w:rsidRDefault="001D2174" w:rsidP="0003061D">
      <w:pPr>
        <w:numPr>
          <w:ilvl w:val="0"/>
          <w:numId w:val="7"/>
        </w:numPr>
        <w:overflowPunct/>
        <w:autoSpaceDE/>
        <w:autoSpaceDN/>
        <w:adjustRightInd/>
        <w:spacing w:line="240" w:lineRule="exact"/>
        <w:ind w:left="714"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Both TDM and FDM between short duration PUCCH and long duration PUCCH are supported at least for different UEs in one slot</w:t>
      </w:r>
    </w:p>
    <w:p w:rsidR="001D2174" w:rsidRPr="00DD1815" w:rsidRDefault="001D2174" w:rsidP="0003061D">
      <w:pPr>
        <w:numPr>
          <w:ilvl w:val="0"/>
          <w:numId w:val="7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DD1815">
        <w:rPr>
          <w:rFonts w:eastAsia="MS Mincho"/>
          <w:lang w:eastAsia="ja-JP"/>
        </w:rPr>
        <w:t>The set of the number of symbols for long duration NR-PUCCH in a slot includes {4, 5, 6, 7, 8, 9, 10, 11, 12, 13, 14}</w:t>
      </w:r>
    </w:p>
    <w:p w:rsidR="00995ACE" w:rsidRPr="00EE03CF" w:rsidRDefault="001D2174" w:rsidP="0003061D">
      <w:pPr>
        <w:numPr>
          <w:ilvl w:val="1"/>
          <w:numId w:val="8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7A0D9B">
        <w:rPr>
          <w:rFonts w:eastAsia="MS Mincho"/>
          <w:lang w:eastAsia="ja-JP"/>
        </w:rPr>
        <w:t>FFS whether or not it depends on the slot type, # of symbols per slot, etc.</w:t>
      </w:r>
    </w:p>
    <w:p w:rsidR="003C78D8" w:rsidRPr="003D5F57" w:rsidRDefault="0080536A" w:rsidP="003C78D8">
      <w:pPr>
        <w:rPr>
          <w:rFonts w:eastAsiaTheme="minorEastAsia"/>
          <w:lang w:eastAsia="zh-CN"/>
        </w:rPr>
      </w:pPr>
      <w:r w:rsidRPr="003D5F57">
        <w:rPr>
          <w:lang w:eastAsia="ja-JP"/>
        </w:rPr>
        <w:t>In this contribution, our view</w:t>
      </w:r>
      <w:r w:rsidR="00F27F74" w:rsidRPr="003D5F57">
        <w:rPr>
          <w:rFonts w:eastAsiaTheme="minorEastAsia" w:hint="eastAsia"/>
          <w:lang w:eastAsia="zh-CN"/>
        </w:rPr>
        <w:t>s</w:t>
      </w:r>
      <w:r w:rsidRPr="003D5F57">
        <w:rPr>
          <w:lang w:eastAsia="ja-JP"/>
        </w:rPr>
        <w:t xml:space="preserve"> on long</w:t>
      </w:r>
      <w:r w:rsidRPr="003D5F57">
        <w:rPr>
          <w:rFonts w:hint="eastAsia"/>
          <w:lang w:eastAsia="ja-JP"/>
        </w:rPr>
        <w:t xml:space="preserve"> </w:t>
      </w:r>
      <w:r w:rsidRPr="003D5F57">
        <w:rPr>
          <w:lang w:eastAsia="ja-JP"/>
        </w:rPr>
        <w:t xml:space="preserve">PUCCH </w:t>
      </w:r>
      <w:r w:rsidR="00E0343E" w:rsidRPr="003D5F57">
        <w:rPr>
          <w:rFonts w:eastAsiaTheme="minorEastAsia" w:hint="eastAsia"/>
          <w:lang w:eastAsia="zh-CN"/>
        </w:rPr>
        <w:t>over multiple slots</w:t>
      </w:r>
      <w:r w:rsidRPr="003D5F57">
        <w:rPr>
          <w:lang w:eastAsia="ja-JP"/>
        </w:rPr>
        <w:t xml:space="preserve"> </w:t>
      </w:r>
      <w:r w:rsidR="00F27F74" w:rsidRPr="003D5F57">
        <w:rPr>
          <w:rFonts w:eastAsiaTheme="minorEastAsia" w:hint="eastAsia"/>
          <w:lang w:eastAsia="zh-CN"/>
        </w:rPr>
        <w:t>are</w:t>
      </w:r>
      <w:r w:rsidRPr="003D5F57">
        <w:rPr>
          <w:lang w:eastAsia="ja-JP"/>
        </w:rPr>
        <w:t xml:space="preserve"> presented.</w:t>
      </w:r>
    </w:p>
    <w:p w:rsidR="009E03F7" w:rsidRDefault="000E16D9" w:rsidP="003C78D8">
      <w:pPr>
        <w:pStyle w:val="1"/>
        <w:rPr>
          <w:lang w:eastAsia="ja-JP"/>
        </w:rPr>
      </w:pPr>
      <w:r>
        <w:rPr>
          <w:rFonts w:hint="eastAsia"/>
          <w:lang w:eastAsia="zh-CN"/>
        </w:rPr>
        <w:t>D</w:t>
      </w:r>
      <w:r>
        <w:rPr>
          <w:rFonts w:hint="eastAsia"/>
        </w:rPr>
        <w:t>iscussion</w:t>
      </w:r>
    </w:p>
    <w:p w:rsidR="00215435" w:rsidRPr="006E0BBC" w:rsidRDefault="00215435" w:rsidP="009E03F7">
      <w:pPr>
        <w:rPr>
          <w:rFonts w:eastAsiaTheme="minorEastAsia"/>
          <w:lang w:eastAsia="zh-CN"/>
        </w:rPr>
      </w:pPr>
      <w:r>
        <w:rPr>
          <w:rFonts w:hint="eastAsia"/>
        </w:rPr>
        <w:t xml:space="preserve">In the RAN1 #88 meeting, it has been </w:t>
      </w:r>
      <w:r>
        <w:t>agreed</w:t>
      </w:r>
      <w:r>
        <w:rPr>
          <w:rFonts w:hint="eastAsia"/>
        </w:rPr>
        <w:t xml:space="preserve"> that for PUCCH in long duration a</w:t>
      </w:r>
      <w:r w:rsidRPr="00DE61E0">
        <w:rPr>
          <w:rFonts w:eastAsia="MS Mincho"/>
          <w:lang w:eastAsia="ja-JP"/>
        </w:rPr>
        <w:t xml:space="preserve">t least for 1 or 2 UCI bits, the UCI can be repeated within </w:t>
      </w:r>
      <w:r w:rsidRPr="00DE61E0">
        <w:rPr>
          <w:rFonts w:eastAsia="MS Mincho"/>
          <w:iCs/>
          <w:lang w:eastAsia="ja-JP"/>
        </w:rPr>
        <w:t>N</w:t>
      </w:r>
      <w:r w:rsidRPr="00DE61E0">
        <w:rPr>
          <w:rFonts w:eastAsia="MS Mincho"/>
          <w:i/>
          <w:iCs/>
          <w:lang w:eastAsia="ja-JP"/>
        </w:rPr>
        <w:t xml:space="preserve"> </w:t>
      </w:r>
      <w:r w:rsidRPr="00DE61E0">
        <w:rPr>
          <w:rFonts w:eastAsia="MS Mincho"/>
          <w:lang w:eastAsia="ja-JP"/>
        </w:rPr>
        <w:t>slots (</w:t>
      </w:r>
      <w:r w:rsidRPr="00DE61E0">
        <w:rPr>
          <w:rFonts w:eastAsia="MS Mincho"/>
          <w:iCs/>
          <w:lang w:eastAsia="ja-JP"/>
        </w:rPr>
        <w:t>N</w:t>
      </w:r>
      <w:r w:rsidRPr="00DE61E0">
        <w:rPr>
          <w:rFonts w:eastAsia="MS Mincho"/>
          <w:lang w:eastAsia="ja-JP"/>
        </w:rPr>
        <w:t>&gt;1)</w:t>
      </w:r>
      <w:r>
        <w:rPr>
          <w:rFonts w:hint="eastAsia"/>
        </w:rPr>
        <w:t>.</w:t>
      </w:r>
      <w:r w:rsidR="00880D18"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But the details are still FSS, for example, repetition scheme,</w:t>
      </w:r>
      <w:r>
        <w:t xml:space="preserve"> the possible value(s) </w:t>
      </w:r>
      <w:r w:rsidR="009D0ADA">
        <w:rPr>
          <w:rFonts w:eastAsiaTheme="minorEastAsia" w:hint="eastAsia"/>
          <w:lang w:eastAsia="zh-CN"/>
        </w:rPr>
        <w:t xml:space="preserve">of </w:t>
      </w:r>
      <w:r>
        <w:t>N</w:t>
      </w:r>
      <w:r>
        <w:rPr>
          <w:rFonts w:hint="eastAsia"/>
        </w:rPr>
        <w:t xml:space="preserve"> and </w:t>
      </w:r>
      <w:r w:rsidRPr="00256358">
        <w:t>the mechanism to d</w:t>
      </w:r>
      <w:r>
        <w:t>etermine the value of N</w:t>
      </w:r>
      <w:r>
        <w:rPr>
          <w:rFonts w:hint="eastAsia"/>
        </w:rPr>
        <w:t>.</w:t>
      </w:r>
    </w:p>
    <w:p w:rsidR="00C537FB" w:rsidRPr="00C537FB" w:rsidRDefault="00215435" w:rsidP="009E03F7">
      <w:pPr>
        <w:rPr>
          <w:rFonts w:eastAsiaTheme="minorEastAsia"/>
          <w:lang w:eastAsia="zh-CN"/>
        </w:rPr>
      </w:pPr>
      <w:r>
        <w:rPr>
          <w:rFonts w:hint="eastAsia"/>
        </w:rPr>
        <w:lastRenderedPageBreak/>
        <w:t xml:space="preserve">The repetition </w:t>
      </w:r>
      <w:r>
        <w:rPr>
          <w:rFonts w:eastAsiaTheme="minorEastAsia" w:hint="eastAsia"/>
        </w:rPr>
        <w:t>scheme</w:t>
      </w:r>
      <w:r>
        <w:rPr>
          <w:rFonts w:hint="eastAsia"/>
        </w:rPr>
        <w:t xml:space="preserve"> is an important issue to decide. There are four kinds of slot types in 5G NR. So the type of the aggregated </w:t>
      </w:r>
      <w:r>
        <w:rPr>
          <w:rFonts w:eastAsiaTheme="minorEastAsia" w:hint="eastAsia"/>
        </w:rPr>
        <w:t xml:space="preserve">slots </w:t>
      </w:r>
      <w:r>
        <w:rPr>
          <w:rFonts w:hint="eastAsia"/>
        </w:rPr>
        <w:t xml:space="preserve">may be different. Of course, the long PUCCH </w:t>
      </w:r>
      <w:r>
        <w:rPr>
          <w:rFonts w:eastAsiaTheme="minorEastAsia" w:hint="eastAsia"/>
        </w:rPr>
        <w:t>length</w:t>
      </w:r>
      <w:r>
        <w:rPr>
          <w:rFonts w:hint="eastAsia"/>
        </w:rPr>
        <w:t xml:space="preserve"> in each aggregated </w:t>
      </w:r>
      <w:r w:rsidR="00974FD2">
        <w:rPr>
          <w:rFonts w:eastAsiaTheme="minorEastAsia" w:hint="eastAsia"/>
        </w:rPr>
        <w:t xml:space="preserve">slot </w:t>
      </w:r>
      <w:r>
        <w:rPr>
          <w:rFonts w:hint="eastAsia"/>
        </w:rPr>
        <w:t xml:space="preserve">can vary when UCI transmitting over multiple slots. Here </w:t>
      </w:r>
      <w:r w:rsidR="00B527D7">
        <w:rPr>
          <w:rFonts w:eastAsiaTheme="minorEastAsia" w:hint="eastAsia"/>
          <w:lang w:eastAsia="zh-CN"/>
        </w:rPr>
        <w:t>two</w:t>
      </w:r>
      <w:r>
        <w:rPr>
          <w:rFonts w:hint="eastAsia"/>
        </w:rPr>
        <w:t xml:space="preserve"> repetition scheme</w:t>
      </w:r>
      <w:r w:rsidR="00106406">
        <w:rPr>
          <w:rFonts w:eastAsiaTheme="minorEastAsia" w:hint="eastAsia"/>
        </w:rPr>
        <w:t>s</w:t>
      </w:r>
      <w:r>
        <w:rPr>
          <w:rFonts w:hint="eastAsia"/>
        </w:rPr>
        <w:t xml:space="preserve"> are provided.</w:t>
      </w:r>
    </w:p>
    <w:p w:rsidR="0074043E" w:rsidRPr="00F65D6E" w:rsidRDefault="001012EC" w:rsidP="00514F0B">
      <w:pPr>
        <w:spacing w:afterLines="50"/>
        <w:rPr>
          <w:rFonts w:eastAsiaTheme="minorEastAsia"/>
          <w:lang w:eastAsia="zh-CN"/>
        </w:rPr>
      </w:pPr>
      <w:r w:rsidRPr="00191BF5">
        <w:rPr>
          <w:rFonts w:hint="eastAsia"/>
          <w:b/>
        </w:rPr>
        <w:t>Scheme</w:t>
      </w:r>
      <w:r w:rsidR="006F404D" w:rsidRPr="00191BF5">
        <w:rPr>
          <w:rFonts w:eastAsiaTheme="minorEastAsia" w:hint="eastAsia"/>
          <w:b/>
          <w:lang w:eastAsia="zh-CN"/>
        </w:rPr>
        <w:t>1</w:t>
      </w:r>
      <w:r w:rsidR="00215435" w:rsidRPr="00191BF5">
        <w:rPr>
          <w:rFonts w:hint="eastAsia"/>
          <w:b/>
        </w:rPr>
        <w:t>:</w:t>
      </w:r>
      <w:r w:rsidR="00D6090B" w:rsidRPr="00514F0B">
        <w:rPr>
          <w:rFonts w:hint="eastAsia"/>
          <w:b/>
        </w:rPr>
        <w:t xml:space="preserve"> </w:t>
      </w:r>
      <w:r w:rsidR="00F65D6E" w:rsidRPr="00514F0B">
        <w:rPr>
          <w:rFonts w:eastAsiaTheme="minorEastAsia" w:hint="eastAsia"/>
          <w:b/>
          <w:lang w:eastAsia="zh-CN"/>
        </w:rPr>
        <w:t xml:space="preserve">Long PUCCH symbols are uniformly distributed among </w:t>
      </w:r>
      <w:r w:rsidR="006C468F" w:rsidRPr="00514F0B">
        <w:rPr>
          <w:rFonts w:eastAsiaTheme="minorEastAsia" w:hint="eastAsia"/>
          <w:b/>
          <w:lang w:eastAsia="zh-CN"/>
        </w:rPr>
        <w:t xml:space="preserve">the </w:t>
      </w:r>
      <w:r w:rsidR="005B2CFC" w:rsidRPr="00514F0B">
        <w:rPr>
          <w:rFonts w:hint="eastAsia"/>
          <w:b/>
        </w:rPr>
        <w:t xml:space="preserve">aggregated </w:t>
      </w:r>
      <w:r w:rsidR="00F65D6E" w:rsidRPr="00514F0B">
        <w:rPr>
          <w:rFonts w:eastAsiaTheme="minorEastAsia" w:hint="eastAsia"/>
          <w:b/>
          <w:lang w:eastAsia="zh-CN"/>
        </w:rPr>
        <w:t xml:space="preserve">slots. </w:t>
      </w:r>
    </w:p>
    <w:p w:rsidR="00E66216" w:rsidRDefault="0074043E" w:rsidP="007830A1">
      <w:pPr>
        <w:spacing w:afterLines="50"/>
        <w:rPr>
          <w:rFonts w:eastAsiaTheme="minorEastAsia"/>
          <w:lang w:eastAsia="zh-CN"/>
        </w:rPr>
      </w:pPr>
      <w:r w:rsidRPr="0074043E">
        <w:t xml:space="preserve">When long PUCCH crosses multiple slots, the long PUCCH symbols should be </w:t>
      </w:r>
      <w:r w:rsidR="00423C36">
        <w:rPr>
          <w:rFonts w:eastAsiaTheme="minorEastAsia" w:hint="eastAsia"/>
          <w:lang w:eastAsia="zh-CN"/>
        </w:rPr>
        <w:t>uniformly distributed</w:t>
      </w:r>
      <w:r w:rsidRPr="0074043E">
        <w:t xml:space="preserve"> as much as possible in multiple slots.</w:t>
      </w:r>
      <w:r w:rsidRPr="0074043E">
        <w:rPr>
          <w:rFonts w:eastAsia="MS Mincho"/>
          <w:lang w:val="en-US" w:eastAsia="ja-JP"/>
        </w:rPr>
        <w:t xml:space="preserve"> </w:t>
      </w:r>
      <w:r>
        <w:rPr>
          <w:rFonts w:eastAsiaTheme="minorEastAsia" w:hint="eastAsia"/>
          <w:lang w:eastAsia="zh-CN"/>
        </w:rPr>
        <w:t>F</w:t>
      </w:r>
      <w:r w:rsidRPr="0074043E">
        <w:t>or example</w:t>
      </w:r>
      <w:r w:rsidR="000738D5">
        <w:rPr>
          <w:rFonts w:eastAsiaTheme="minorEastAsia" w:hint="eastAsia"/>
          <w:lang w:eastAsia="zh-CN"/>
        </w:rPr>
        <w:t xml:space="preserve">, </w:t>
      </w:r>
      <w:r w:rsidR="00423C36">
        <w:rPr>
          <w:rFonts w:eastAsiaTheme="minorEastAsia" w:hint="eastAsia"/>
          <w:lang w:eastAsia="zh-CN"/>
        </w:rPr>
        <w:t>if</w:t>
      </w:r>
      <w:r>
        <w:rPr>
          <w:rFonts w:eastAsiaTheme="minorEastAsia" w:hint="eastAsia"/>
          <w:lang w:eastAsia="zh-CN"/>
        </w:rPr>
        <w:t xml:space="preserve"> a l</w:t>
      </w:r>
      <w:r w:rsidRPr="0074043E">
        <w:rPr>
          <w:rFonts w:eastAsiaTheme="minorEastAsia"/>
          <w:lang w:eastAsia="zh-CN"/>
        </w:rPr>
        <w:t xml:space="preserve">ong PUCCH </w:t>
      </w:r>
      <w:r w:rsidR="00423C36">
        <w:rPr>
          <w:rFonts w:eastAsiaTheme="minorEastAsia" w:hint="eastAsia"/>
          <w:lang w:eastAsia="zh-CN"/>
        </w:rPr>
        <w:t>of</w:t>
      </w:r>
      <w:r w:rsidRPr="0074043E">
        <w:rPr>
          <w:rFonts w:eastAsiaTheme="minorEastAsia"/>
          <w:lang w:eastAsia="zh-CN"/>
        </w:rPr>
        <w:t xml:space="preserve"> 12 symbols span</w:t>
      </w:r>
      <w:r w:rsidR="00135181">
        <w:rPr>
          <w:rFonts w:eastAsiaTheme="minorEastAsia" w:hint="eastAsia"/>
          <w:lang w:eastAsia="zh-CN"/>
        </w:rPr>
        <w:t xml:space="preserve">s over </w:t>
      </w:r>
      <w:r>
        <w:rPr>
          <w:rFonts w:eastAsiaTheme="minorEastAsia" w:hint="eastAsia"/>
          <w:lang w:eastAsia="zh-CN"/>
        </w:rPr>
        <w:t>2</w:t>
      </w:r>
      <w:r w:rsidR="00423C36">
        <w:rPr>
          <w:rFonts w:eastAsiaTheme="minorEastAsia" w:hint="eastAsia"/>
          <w:lang w:eastAsia="zh-CN"/>
        </w:rPr>
        <w:t xml:space="preserve"> </w:t>
      </w:r>
      <w:r w:rsidRPr="0074043E">
        <w:rPr>
          <w:rFonts w:eastAsiaTheme="minorEastAsia"/>
          <w:lang w:eastAsia="zh-CN"/>
        </w:rPr>
        <w:t>slots</w:t>
      </w:r>
      <w:r>
        <w:rPr>
          <w:rFonts w:eastAsiaTheme="minorEastAsia" w:hint="eastAsia"/>
          <w:lang w:eastAsia="zh-CN"/>
        </w:rPr>
        <w:t xml:space="preserve">, the </w:t>
      </w:r>
      <w:r>
        <w:rPr>
          <w:rFonts w:eastAsiaTheme="minorEastAsia" w:hint="eastAsia"/>
        </w:rPr>
        <w:t xml:space="preserve">12 symbols </w:t>
      </w:r>
      <w:r>
        <w:rPr>
          <w:rFonts w:eastAsiaTheme="minorEastAsia" w:hint="eastAsia"/>
          <w:lang w:eastAsia="zh-CN"/>
        </w:rPr>
        <w:t>can be</w:t>
      </w:r>
      <w:r>
        <w:rPr>
          <w:rFonts w:eastAsiaTheme="minorEastAsia" w:hint="eastAsia"/>
        </w:rPr>
        <w:t xml:space="preserve"> evenly distributed in 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</w:rPr>
        <w:t xml:space="preserve"> slots like Figure 1</w:t>
      </w:r>
      <w:r w:rsidR="00E66216">
        <w:rPr>
          <w:rFonts w:eastAsiaTheme="minorEastAsia" w:hint="eastAsia"/>
          <w:lang w:eastAsia="zh-CN"/>
        </w:rPr>
        <w:t>(</w:t>
      </w:r>
      <w:r w:rsidR="000574E7">
        <w:rPr>
          <w:rFonts w:eastAsiaTheme="minorEastAsia" w:hint="eastAsia"/>
        </w:rPr>
        <w:t>a</w:t>
      </w:r>
      <w:r w:rsidR="00E66216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. </w:t>
      </w:r>
      <w:r w:rsidR="00E66216">
        <w:rPr>
          <w:rFonts w:eastAsiaTheme="minorEastAsia" w:hint="eastAsia"/>
          <w:lang w:eastAsia="zh-CN"/>
        </w:rPr>
        <w:t>And e</w:t>
      </w:r>
      <w:r w:rsidRPr="0074043E">
        <w:rPr>
          <w:rFonts w:eastAsiaTheme="minorEastAsia"/>
          <w:lang w:eastAsia="zh-CN"/>
        </w:rPr>
        <w:t xml:space="preserve">ach slot has </w:t>
      </w:r>
      <w:r w:rsidR="00423C36">
        <w:rPr>
          <w:rFonts w:eastAsiaTheme="minorEastAsia" w:hint="eastAsia"/>
          <w:lang w:eastAsia="zh-CN"/>
        </w:rPr>
        <w:t xml:space="preserve">a </w:t>
      </w:r>
      <w:r w:rsidRPr="0074043E">
        <w:rPr>
          <w:rFonts w:eastAsiaTheme="minorEastAsia"/>
          <w:lang w:eastAsia="zh-CN"/>
        </w:rPr>
        <w:t>6</w:t>
      </w:r>
      <w:r w:rsidR="00423C36">
        <w:rPr>
          <w:rFonts w:eastAsiaTheme="minorEastAsia" w:hint="eastAsia"/>
          <w:lang w:eastAsia="zh-CN"/>
        </w:rPr>
        <w:t>-</w:t>
      </w:r>
      <w:r w:rsidRPr="0074043E">
        <w:rPr>
          <w:rFonts w:eastAsiaTheme="minorEastAsia"/>
          <w:lang w:eastAsia="zh-CN"/>
        </w:rPr>
        <w:t xml:space="preserve">symbol long PUCCH. In this way, each slot can use a </w:t>
      </w:r>
      <w:r w:rsidR="00423C36">
        <w:rPr>
          <w:rFonts w:eastAsiaTheme="minorEastAsia" w:hint="eastAsia"/>
          <w:lang w:eastAsia="zh-CN"/>
        </w:rPr>
        <w:t xml:space="preserve">relatively unified </w:t>
      </w:r>
      <w:r w:rsidRPr="0074043E">
        <w:rPr>
          <w:rFonts w:eastAsiaTheme="minorEastAsia"/>
          <w:lang w:eastAsia="zh-CN"/>
        </w:rPr>
        <w:t xml:space="preserve">design. </w:t>
      </w:r>
      <w:r w:rsidR="00423C36">
        <w:rPr>
          <w:rFonts w:eastAsiaTheme="minorEastAsia" w:hint="eastAsia"/>
          <w:lang w:eastAsia="zh-CN"/>
        </w:rPr>
        <w:t>T</w:t>
      </w:r>
      <w:r w:rsidRPr="0074043E">
        <w:rPr>
          <w:rFonts w:eastAsiaTheme="minorEastAsia"/>
          <w:lang w:eastAsia="zh-CN"/>
        </w:rPr>
        <w:t xml:space="preserve">he </w:t>
      </w:r>
      <w:r w:rsidR="00423C36">
        <w:rPr>
          <w:rFonts w:eastAsiaTheme="minorEastAsia" w:hint="eastAsia"/>
          <w:lang w:eastAsia="zh-CN"/>
        </w:rPr>
        <w:t xml:space="preserve">joint </w:t>
      </w:r>
      <w:r w:rsidRPr="0074043E">
        <w:rPr>
          <w:rFonts w:eastAsiaTheme="minorEastAsia"/>
          <w:lang w:eastAsia="zh-CN"/>
        </w:rPr>
        <w:t xml:space="preserve">performance </w:t>
      </w:r>
      <w:r w:rsidR="00423C36">
        <w:rPr>
          <w:rFonts w:eastAsiaTheme="minorEastAsia" w:hint="eastAsia"/>
          <w:lang w:eastAsia="zh-CN"/>
        </w:rPr>
        <w:t>of the long PUCCH among slots can reach to the best due to a good balance of</w:t>
      </w:r>
      <w:r w:rsidR="000405B7">
        <w:rPr>
          <w:rFonts w:eastAsiaTheme="minorEastAsia" w:hint="eastAsia"/>
          <w:lang w:eastAsia="zh-CN"/>
        </w:rPr>
        <w:t xml:space="preserve"> performance in each slot. </w:t>
      </w:r>
    </w:p>
    <w:p w:rsidR="00790A73" w:rsidRPr="0026088E" w:rsidRDefault="000405B7" w:rsidP="007830A1">
      <w:pPr>
        <w:spacing w:afterLines="5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 w:rsidR="0074043E" w:rsidRPr="0074043E">
        <w:rPr>
          <w:rFonts w:eastAsiaTheme="minorEastAsia"/>
          <w:lang w:eastAsia="zh-CN"/>
        </w:rPr>
        <w:t>he long PUCCH symbol can be determined by the number of aggregated slots and the number of symbols in each slot</w:t>
      </w:r>
      <w:r>
        <w:rPr>
          <w:rFonts w:eastAsiaTheme="minorEastAsia" w:hint="eastAsia"/>
          <w:lang w:eastAsia="zh-CN"/>
        </w:rPr>
        <w:t>.</w:t>
      </w:r>
      <w:r w:rsidR="0026088E" w:rsidRPr="0026088E">
        <w:rPr>
          <w:rFonts w:eastAsiaTheme="minorEastAsia"/>
        </w:rPr>
        <w:t xml:space="preserve"> </w:t>
      </w:r>
      <w:r w:rsidR="0026088E">
        <w:rPr>
          <w:rFonts w:eastAsiaTheme="minorEastAsia" w:hint="eastAsia"/>
          <w:lang w:eastAsia="zh-CN"/>
        </w:rPr>
        <w:t>As discussed in our companion contribution [4], t</w:t>
      </w:r>
      <w:r w:rsidR="0026088E" w:rsidRPr="00AB7F6C">
        <w:rPr>
          <w:rFonts w:eastAsiaTheme="minorEastAsia"/>
        </w:rPr>
        <w:t xml:space="preserve">he </w:t>
      </w:r>
      <w:r w:rsidR="0026088E">
        <w:rPr>
          <w:rFonts w:eastAsiaTheme="minorEastAsia" w:hint="eastAsia"/>
        </w:rPr>
        <w:t>end</w:t>
      </w:r>
      <w:r w:rsidR="0026088E" w:rsidRPr="00AB7F6C">
        <w:rPr>
          <w:rFonts w:eastAsiaTheme="minorEastAsia"/>
        </w:rPr>
        <w:t xml:space="preserve"> of the long PUCCH </w:t>
      </w:r>
      <w:r w:rsidR="0026088E">
        <w:rPr>
          <w:rFonts w:eastAsiaTheme="minorEastAsia" w:hint="eastAsia"/>
          <w:lang w:eastAsia="zh-CN"/>
        </w:rPr>
        <w:t>in each slot shall</w:t>
      </w:r>
      <w:r w:rsidR="0026088E" w:rsidRPr="00AB7F6C">
        <w:rPr>
          <w:rFonts w:eastAsiaTheme="minorEastAsia"/>
        </w:rPr>
        <w:t xml:space="preserve"> align at the last UL symbol in the slot</w:t>
      </w:r>
      <w:r w:rsidR="0026088E">
        <w:rPr>
          <w:rFonts w:eastAsiaTheme="minorEastAsia" w:hint="eastAsia"/>
        </w:rPr>
        <w:t xml:space="preserve"> except for short PUCCH symbols if any</w:t>
      </w:r>
      <w:r w:rsidR="0026088E" w:rsidRPr="00AB7F6C">
        <w:rPr>
          <w:rFonts w:eastAsiaTheme="minorEastAsia"/>
        </w:rPr>
        <w:t>.</w:t>
      </w:r>
    </w:p>
    <w:p w:rsidR="00E66216" w:rsidRPr="00514F0B" w:rsidRDefault="001012EC" w:rsidP="00514F0B">
      <w:pPr>
        <w:spacing w:afterLines="50"/>
        <w:rPr>
          <w:b/>
        </w:rPr>
      </w:pPr>
      <w:r w:rsidRPr="00191BF5">
        <w:rPr>
          <w:rFonts w:hint="eastAsia"/>
          <w:b/>
        </w:rPr>
        <w:t>Scheme</w:t>
      </w:r>
      <w:r w:rsidR="006F404D" w:rsidRPr="00514F0B">
        <w:rPr>
          <w:rFonts w:hint="eastAsia"/>
          <w:b/>
        </w:rPr>
        <w:t>2</w:t>
      </w:r>
      <w:r w:rsidR="00215435" w:rsidRPr="00191BF5">
        <w:rPr>
          <w:rFonts w:hint="eastAsia"/>
          <w:b/>
        </w:rPr>
        <w:t>:</w:t>
      </w:r>
      <w:r w:rsidR="00215435" w:rsidRPr="00514F0B">
        <w:rPr>
          <w:rFonts w:hint="eastAsia"/>
          <w:b/>
        </w:rPr>
        <w:t xml:space="preserve"> </w:t>
      </w:r>
      <w:r w:rsidR="00F65D6E" w:rsidRPr="00514F0B">
        <w:rPr>
          <w:rFonts w:hint="eastAsia"/>
          <w:b/>
        </w:rPr>
        <w:t xml:space="preserve">Long PUCCH symbols are </w:t>
      </w:r>
      <w:r w:rsidR="00F65D6E" w:rsidRPr="00514F0B">
        <w:rPr>
          <w:b/>
        </w:rPr>
        <w:t>sequentially</w:t>
      </w:r>
      <w:r w:rsidR="00F65D6E" w:rsidRPr="00514F0B">
        <w:rPr>
          <w:rFonts w:hint="eastAsia"/>
          <w:b/>
        </w:rPr>
        <w:t xml:space="preserve"> distributed on the available UL symbols</w:t>
      </w:r>
      <w:r w:rsidR="00233534" w:rsidRPr="00514F0B">
        <w:rPr>
          <w:rFonts w:hint="eastAsia"/>
          <w:b/>
        </w:rPr>
        <w:t xml:space="preserve">. </w:t>
      </w:r>
    </w:p>
    <w:p w:rsidR="00E66216" w:rsidRDefault="00E66216" w:rsidP="00F6501F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</w:t>
      </w:r>
      <w:r w:rsidR="0074043E" w:rsidRPr="0074043E">
        <w:t xml:space="preserve"> the long PUCCH crosses multiple slots, the symbols of the long PUCCH </w:t>
      </w:r>
      <w:r w:rsidR="00F65D6E">
        <w:rPr>
          <w:rFonts w:eastAsiaTheme="minorEastAsia" w:hint="eastAsia"/>
          <w:lang w:eastAsia="zh-CN"/>
        </w:rPr>
        <w:t>can also</w:t>
      </w:r>
      <w:r w:rsidR="0074043E" w:rsidRPr="0074043E">
        <w:t xml:space="preserve"> be sequentially</w:t>
      </w:r>
      <w:r w:rsidR="00BB4258">
        <w:rPr>
          <w:rFonts w:eastAsiaTheme="minorEastAsia" w:hint="eastAsia"/>
          <w:lang w:eastAsia="zh-CN"/>
        </w:rPr>
        <w:t xml:space="preserve"> </w:t>
      </w:r>
      <w:r w:rsidR="00F65D6E">
        <w:rPr>
          <w:rFonts w:eastAsiaTheme="minorEastAsia" w:hint="eastAsia"/>
          <w:lang w:eastAsia="zh-CN"/>
        </w:rPr>
        <w:t xml:space="preserve">distributed on </w:t>
      </w:r>
      <w:r w:rsidR="00BB4258">
        <w:rPr>
          <w:rFonts w:eastAsiaTheme="minorEastAsia" w:hint="eastAsia"/>
          <w:lang w:eastAsia="zh-CN"/>
        </w:rPr>
        <w:t>the available UL symbols</w:t>
      </w:r>
      <w:r w:rsidR="00790A73" w:rsidRPr="00790A73">
        <w:t xml:space="preserve"> </w:t>
      </w:r>
      <w:r w:rsidR="0074043E" w:rsidRPr="0074043E">
        <w:t>from the s</w:t>
      </w:r>
      <w:r w:rsidR="00C20894">
        <w:rPr>
          <w:rFonts w:eastAsiaTheme="minorEastAsia" w:hint="eastAsia"/>
          <w:lang w:eastAsia="zh-CN"/>
        </w:rPr>
        <w:t xml:space="preserve">tarting </w:t>
      </w:r>
      <w:r w:rsidR="0074043E" w:rsidRPr="0074043E">
        <w:t xml:space="preserve">symbol </w:t>
      </w:r>
      <w:r w:rsidR="00BB4258">
        <w:rPr>
          <w:rFonts w:eastAsiaTheme="minorEastAsia" w:hint="eastAsia"/>
          <w:lang w:eastAsia="zh-CN"/>
        </w:rPr>
        <w:t xml:space="preserve">afterward. </w:t>
      </w:r>
      <w:r w:rsidR="000574E7" w:rsidRPr="000574E7">
        <w:t>An example is shown in Figure 1</w:t>
      </w:r>
      <w:r w:rsidR="00AB1960">
        <w:rPr>
          <w:rFonts w:eastAsiaTheme="minorEastAsia" w:hint="eastAsia"/>
          <w:lang w:eastAsia="zh-CN"/>
        </w:rPr>
        <w:t>(</w:t>
      </w:r>
      <w:r w:rsidR="000574E7" w:rsidRPr="000574E7">
        <w:t>b</w:t>
      </w:r>
      <w:r w:rsidR="00AB1960">
        <w:rPr>
          <w:rFonts w:eastAsiaTheme="minorEastAsia" w:hint="eastAsia"/>
          <w:lang w:eastAsia="zh-CN"/>
        </w:rPr>
        <w:t>)</w:t>
      </w:r>
      <w:r w:rsidR="000574E7">
        <w:rPr>
          <w:rFonts w:eastAsiaTheme="minorEastAsia" w:hint="eastAsia"/>
          <w:lang w:eastAsia="zh-CN"/>
        </w:rPr>
        <w:t>.</w:t>
      </w:r>
      <w:r w:rsidR="000574E7" w:rsidRPr="000574E7">
        <w:t xml:space="preserve"> </w:t>
      </w:r>
      <w:r w:rsidR="0074043E" w:rsidRPr="0074043E">
        <w:t xml:space="preserve">Here, the </w:t>
      </w:r>
      <w:r w:rsidR="00C20894" w:rsidRPr="0074043E">
        <w:t>s</w:t>
      </w:r>
      <w:r w:rsidR="00C20894">
        <w:rPr>
          <w:rFonts w:eastAsiaTheme="minorEastAsia" w:hint="eastAsia"/>
          <w:lang w:eastAsia="zh-CN"/>
        </w:rPr>
        <w:t xml:space="preserve">tarting </w:t>
      </w:r>
      <w:r w:rsidR="0074043E" w:rsidRPr="0074043E">
        <w:t>symbol</w:t>
      </w:r>
      <w:r w:rsidR="00AB1960">
        <w:rPr>
          <w:rFonts w:eastAsiaTheme="minorEastAsia" w:hint="eastAsia"/>
          <w:lang w:eastAsia="zh-CN"/>
        </w:rPr>
        <w:t xml:space="preserve"> and the length are indicated by the gNB. </w:t>
      </w:r>
    </w:p>
    <w:p w:rsidR="00233534" w:rsidRPr="00233534" w:rsidRDefault="00546969" w:rsidP="003222E3">
      <w:pPr>
        <w:spacing w:afterLines="50"/>
        <w:rPr>
          <w:rFonts w:eastAsiaTheme="minorEastAsia"/>
          <w:lang w:eastAsia="zh-CN"/>
        </w:rPr>
      </w:pPr>
      <w:r w:rsidRPr="00546969">
        <w:rPr>
          <w:rFonts w:eastAsiaTheme="minorEastAsia"/>
          <w:lang w:eastAsia="zh-CN"/>
        </w:rPr>
        <w:t xml:space="preserve">For </w:t>
      </w:r>
      <w:r w:rsidR="00AB1960">
        <w:rPr>
          <w:rFonts w:eastAsiaTheme="minorEastAsia" w:hint="eastAsia"/>
          <w:lang w:eastAsia="zh-CN"/>
        </w:rPr>
        <w:t>Scheme 2</w:t>
      </w:r>
      <w:r w:rsidRPr="00546969">
        <w:rPr>
          <w:rFonts w:eastAsiaTheme="minorEastAsia"/>
          <w:lang w:eastAsia="zh-CN"/>
        </w:rPr>
        <w:t xml:space="preserve">, it is easy to make the number of symbols </w:t>
      </w:r>
      <w:r w:rsidR="00233534">
        <w:rPr>
          <w:rFonts w:eastAsiaTheme="minorEastAsia" w:hint="eastAsia"/>
          <w:lang w:eastAsia="zh-CN"/>
        </w:rPr>
        <w:t>unbalanced</w:t>
      </w:r>
      <w:r w:rsidRPr="00546969">
        <w:rPr>
          <w:rFonts w:eastAsiaTheme="minorEastAsia"/>
          <w:lang w:eastAsia="zh-CN"/>
        </w:rPr>
        <w:t xml:space="preserve"> </w:t>
      </w:r>
      <w:r w:rsidR="00233534">
        <w:rPr>
          <w:rFonts w:eastAsiaTheme="minorEastAsia" w:hint="eastAsia"/>
          <w:lang w:eastAsia="zh-CN"/>
        </w:rPr>
        <w:t>among</w:t>
      </w:r>
      <w:r w:rsidRPr="00546969">
        <w:rPr>
          <w:rFonts w:eastAsiaTheme="minorEastAsia"/>
          <w:lang w:eastAsia="zh-CN"/>
        </w:rPr>
        <w:t xml:space="preserve"> the aggregated slot</w:t>
      </w:r>
      <w:r w:rsidR="00AB1960">
        <w:rPr>
          <w:rFonts w:eastAsiaTheme="minorEastAsia" w:hint="eastAsia"/>
          <w:lang w:eastAsia="zh-CN"/>
        </w:rPr>
        <w:t>s</w:t>
      </w:r>
      <w:r w:rsidRPr="00546969">
        <w:rPr>
          <w:rFonts w:eastAsiaTheme="minorEastAsia"/>
          <w:lang w:eastAsia="zh-CN"/>
        </w:rPr>
        <w:t>.</w:t>
      </w:r>
      <w:r w:rsidRPr="00546969">
        <w:t xml:space="preserve"> </w:t>
      </w:r>
      <w:r w:rsidR="00233534">
        <w:rPr>
          <w:rFonts w:eastAsiaTheme="minorEastAsia" w:hint="eastAsia"/>
          <w:lang w:eastAsia="zh-CN"/>
        </w:rPr>
        <w:t xml:space="preserve">As </w:t>
      </w:r>
      <w:r w:rsidR="00233534" w:rsidRPr="000574E7">
        <w:t>shown in Figure 1</w:t>
      </w:r>
      <w:r w:rsidR="00233534">
        <w:rPr>
          <w:rFonts w:eastAsiaTheme="minorEastAsia" w:hint="eastAsia"/>
          <w:lang w:eastAsia="zh-CN"/>
        </w:rPr>
        <w:t>(</w:t>
      </w:r>
      <w:r w:rsidR="00233534" w:rsidRPr="000574E7">
        <w:t>b</w:t>
      </w:r>
      <w:r w:rsidR="00233534">
        <w:rPr>
          <w:rFonts w:eastAsiaTheme="minorEastAsia" w:hint="eastAsia"/>
          <w:lang w:eastAsia="zh-CN"/>
        </w:rPr>
        <w:t xml:space="preserve">), only 2 symbols are located on the second slot. Comparing to the 10 symbols in the first slot, the quite unbalanced distribution would lead to a </w:t>
      </w:r>
      <w:r w:rsidR="00676BF7">
        <w:rPr>
          <w:rFonts w:eastAsiaTheme="minorEastAsia" w:hint="eastAsia"/>
          <w:lang w:eastAsia="zh-CN"/>
        </w:rPr>
        <w:t xml:space="preserve">degradation on the </w:t>
      </w:r>
      <w:r w:rsidR="00233534">
        <w:rPr>
          <w:rFonts w:eastAsiaTheme="minorEastAsia" w:hint="eastAsia"/>
          <w:lang w:eastAsia="zh-CN"/>
        </w:rPr>
        <w:t xml:space="preserve">joint performance. </w:t>
      </w:r>
      <w:r w:rsidR="002E020E">
        <w:rPr>
          <w:rFonts w:eastAsiaTheme="minorEastAsia" w:hint="eastAsia"/>
          <w:lang w:eastAsia="zh-CN"/>
        </w:rPr>
        <w:t xml:space="preserve">Even </w:t>
      </w:r>
      <w:r w:rsidR="00676BF7">
        <w:rPr>
          <w:rFonts w:eastAsiaTheme="minorEastAsia" w:hint="eastAsia"/>
          <w:lang w:eastAsia="zh-CN"/>
        </w:rPr>
        <w:t>possibly</w:t>
      </w:r>
      <w:r w:rsidR="002E020E">
        <w:rPr>
          <w:rFonts w:eastAsiaTheme="minorEastAsia" w:hint="eastAsia"/>
          <w:lang w:eastAsia="zh-CN"/>
        </w:rPr>
        <w:t>,</w:t>
      </w:r>
      <w:r w:rsidR="00676BF7">
        <w:rPr>
          <w:rFonts w:eastAsiaTheme="minorEastAsia" w:hint="eastAsia"/>
          <w:lang w:eastAsia="zh-CN"/>
        </w:rPr>
        <w:t xml:space="preserve"> only one symbol </w:t>
      </w:r>
      <w:r w:rsidR="002E020E">
        <w:rPr>
          <w:rFonts w:eastAsiaTheme="minorEastAsia" w:hint="eastAsia"/>
          <w:lang w:eastAsia="zh-CN"/>
        </w:rPr>
        <w:t>may</w:t>
      </w:r>
      <w:r w:rsidR="00676BF7">
        <w:rPr>
          <w:rFonts w:eastAsiaTheme="minorEastAsia" w:hint="eastAsia"/>
          <w:lang w:eastAsia="zh-CN"/>
        </w:rPr>
        <w:t xml:space="preserve"> present in the second slot. This symbol would simply be wasted due to the lack of DMRS. Then restrictions should be imposed on gNB to avoid such scheduling.</w:t>
      </w:r>
      <w:r w:rsidR="003110AF">
        <w:rPr>
          <w:rFonts w:eastAsiaTheme="minorEastAsia" w:hint="eastAsia"/>
          <w:lang w:eastAsia="zh-CN"/>
        </w:rPr>
        <w:t xml:space="preserve"> Th</w:t>
      </w:r>
      <w:r w:rsidR="008079BD">
        <w:rPr>
          <w:rFonts w:eastAsiaTheme="minorEastAsia" w:hint="eastAsia"/>
          <w:lang w:eastAsia="zh-CN"/>
        </w:rPr>
        <w:t>at means</w:t>
      </w:r>
      <w:r w:rsidR="00FF171A">
        <w:rPr>
          <w:rFonts w:eastAsiaTheme="minorEastAsia" w:hint="eastAsia"/>
          <w:lang w:eastAsia="zh-CN"/>
        </w:rPr>
        <w:t xml:space="preserve"> the</w:t>
      </w:r>
      <w:r w:rsidR="003110AF">
        <w:rPr>
          <w:rFonts w:eastAsiaTheme="minorEastAsia" w:hint="eastAsia"/>
          <w:lang w:eastAsia="zh-CN"/>
        </w:rPr>
        <w:t xml:space="preserve"> flexibility of the length of long PUCCH is lost. </w:t>
      </w:r>
    </w:p>
    <w:p w:rsidR="00215435" w:rsidRPr="0074043E" w:rsidRDefault="00A46930" w:rsidP="00FD57D7">
      <w:pPr>
        <w:spacing w:after="0"/>
        <w:jc w:val="center"/>
        <w:rPr>
          <w:rFonts w:eastAsiaTheme="minorEastAsia"/>
          <w:lang w:eastAsia="zh-CN"/>
        </w:rPr>
      </w:pPr>
      <w:r w:rsidRPr="00A4693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5pt;height:159.75pt">
            <v:imagedata r:id="rId7" o:title=""/>
          </v:shape>
        </w:pict>
      </w:r>
    </w:p>
    <w:p w:rsidR="009C2C64" w:rsidRDefault="009C2C64" w:rsidP="00FD57D7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</w:rPr>
        <w:t>Figure1 Different repetition schemes</w:t>
      </w:r>
    </w:p>
    <w:p w:rsidR="003110AF" w:rsidRDefault="003110AF" w:rsidP="00A46930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discussion above, </w:t>
      </w:r>
      <w:r w:rsidR="00B3010F">
        <w:rPr>
          <w:rFonts w:eastAsiaTheme="minorEastAsia" w:hint="eastAsia"/>
          <w:lang w:eastAsia="zh-CN"/>
        </w:rPr>
        <w:t xml:space="preserve">we have the following proposal. </w:t>
      </w:r>
    </w:p>
    <w:p w:rsidR="00737653" w:rsidRPr="004223CC" w:rsidRDefault="00737653" w:rsidP="004223CC">
      <w:pPr>
        <w:spacing w:after="0"/>
        <w:rPr>
          <w:rFonts w:eastAsiaTheme="minorEastAsia"/>
          <w:lang w:eastAsia="zh-CN"/>
        </w:rPr>
      </w:pPr>
      <w:r w:rsidRPr="002B32B8">
        <w:rPr>
          <w:rFonts w:eastAsia="MS Mincho"/>
          <w:b/>
          <w:i/>
          <w:u w:val="single"/>
          <w:lang w:val="en-US"/>
        </w:rPr>
        <w:lastRenderedPageBreak/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1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="000A7159" w:rsidRPr="000A7159">
        <w:rPr>
          <w:rFonts w:eastAsiaTheme="minorEastAsia"/>
          <w:b/>
          <w:i/>
          <w:lang w:val="en-US" w:eastAsia="zh-CN"/>
        </w:rPr>
        <w:t xml:space="preserve"> </w:t>
      </w:r>
      <w:r w:rsidR="004223CC">
        <w:rPr>
          <w:rFonts w:eastAsiaTheme="minorEastAsia" w:hint="eastAsia"/>
          <w:lang w:eastAsia="zh-CN"/>
        </w:rPr>
        <w:t xml:space="preserve"> </w:t>
      </w:r>
      <w:r w:rsidR="00B3010F" w:rsidRPr="00B2147A">
        <w:rPr>
          <w:rFonts w:eastAsiaTheme="minorEastAsia" w:hint="eastAsia"/>
          <w:b/>
          <w:i/>
          <w:lang w:eastAsia="zh-CN"/>
        </w:rPr>
        <w:t>For long PUCCH t</w:t>
      </w:r>
      <w:r w:rsidR="00B3010F" w:rsidRPr="00B2147A">
        <w:rPr>
          <w:rFonts w:eastAsia="MS Mincho"/>
          <w:b/>
          <w:i/>
          <w:lang w:eastAsia="ja-JP"/>
        </w:rPr>
        <w:t>ransmission across multiple slots</w:t>
      </w:r>
      <w:r w:rsidR="00B3010F" w:rsidRPr="00B2147A">
        <w:rPr>
          <w:rFonts w:eastAsiaTheme="minorEastAsia" w:hint="eastAsia"/>
          <w:b/>
          <w:i/>
          <w:lang w:eastAsia="zh-CN"/>
        </w:rPr>
        <w:t xml:space="preserve">, long PUCCH symbols are uniformly distributed among the </w:t>
      </w:r>
      <w:r w:rsidR="004223CC" w:rsidRPr="00B2147A">
        <w:rPr>
          <w:rFonts w:hint="eastAsia"/>
          <w:b/>
          <w:i/>
        </w:rPr>
        <w:t>aggregated</w:t>
      </w:r>
      <w:r w:rsidR="004223CC" w:rsidRPr="00B2147A">
        <w:rPr>
          <w:rFonts w:eastAsiaTheme="minorEastAsia" w:hint="eastAsia"/>
          <w:b/>
          <w:i/>
          <w:lang w:eastAsia="zh-CN"/>
        </w:rPr>
        <w:t xml:space="preserve"> slots</w:t>
      </w:r>
      <w:r w:rsidR="00B3010F" w:rsidRPr="00B2147A">
        <w:rPr>
          <w:rFonts w:eastAsiaTheme="minorEastAsia" w:hint="eastAsia"/>
          <w:b/>
          <w:i/>
          <w:lang w:eastAsia="zh-CN"/>
        </w:rPr>
        <w:t>.</w:t>
      </w:r>
    </w:p>
    <w:p w:rsidR="00FE14F1" w:rsidRPr="00FE14F1" w:rsidRDefault="00CB0200" w:rsidP="00A46930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was agreed that the long PUCCH in a slot ranges from 4 to 14. </w:t>
      </w:r>
      <w:r w:rsidR="00512FBC">
        <w:rPr>
          <w:rFonts w:eastAsiaTheme="minorEastAsia" w:hint="eastAsia"/>
          <w:lang w:eastAsia="zh-CN"/>
        </w:rPr>
        <w:t>However, the available UL symbols in one slot may be usually less than 14.</w:t>
      </w:r>
      <w:r w:rsidR="00D864D2" w:rsidRPr="00D50DC1">
        <w:rPr>
          <w:rFonts w:eastAsiaTheme="minorEastAsia"/>
        </w:rPr>
        <w:t xml:space="preserve"> In order to enhance </w:t>
      </w:r>
      <w:r w:rsidR="00512FBC">
        <w:rPr>
          <w:rFonts w:eastAsiaTheme="minorEastAsia" w:hint="eastAsia"/>
          <w:lang w:eastAsia="zh-CN"/>
        </w:rPr>
        <w:t xml:space="preserve">the </w:t>
      </w:r>
      <w:r w:rsidR="00D864D2" w:rsidRPr="00D50DC1">
        <w:rPr>
          <w:rFonts w:eastAsiaTheme="minorEastAsia"/>
        </w:rPr>
        <w:t xml:space="preserve">coverage, </w:t>
      </w:r>
      <w:r w:rsidR="00512FBC">
        <w:rPr>
          <w:rFonts w:eastAsiaTheme="minorEastAsia" w:hint="eastAsia"/>
          <w:lang w:eastAsia="zh-CN"/>
        </w:rPr>
        <w:t xml:space="preserve">long PUCCH across </w:t>
      </w:r>
      <w:r w:rsidR="00D864D2" w:rsidRPr="00D50DC1">
        <w:rPr>
          <w:rFonts w:eastAsiaTheme="minorEastAsia"/>
        </w:rPr>
        <w:t xml:space="preserve">multiple slots </w:t>
      </w:r>
      <w:r w:rsidR="00512FBC">
        <w:rPr>
          <w:rFonts w:eastAsiaTheme="minorEastAsia" w:hint="eastAsia"/>
          <w:lang w:eastAsia="zh-CN"/>
        </w:rPr>
        <w:t>is</w:t>
      </w:r>
      <w:r w:rsidR="00D864D2" w:rsidRPr="00D50DC1">
        <w:rPr>
          <w:rFonts w:eastAsiaTheme="minorEastAsia"/>
        </w:rPr>
        <w:t xml:space="preserve"> allowed to aggregate </w:t>
      </w:r>
      <w:r w:rsidR="00512FBC">
        <w:rPr>
          <w:rFonts w:eastAsiaTheme="minorEastAsia" w:hint="eastAsia"/>
          <w:lang w:eastAsia="zh-CN"/>
        </w:rPr>
        <w:t xml:space="preserve">to a </w:t>
      </w:r>
      <w:r w:rsidR="00D864D2" w:rsidRPr="00D50DC1">
        <w:rPr>
          <w:rFonts w:eastAsiaTheme="minorEastAsia"/>
        </w:rPr>
        <w:t>long</w:t>
      </w:r>
      <w:r w:rsidR="00512FBC">
        <w:rPr>
          <w:rFonts w:eastAsiaTheme="minorEastAsia" w:hint="eastAsia"/>
          <w:lang w:eastAsia="zh-CN"/>
        </w:rPr>
        <w:t xml:space="preserve">er length. Therefore the number of the </w:t>
      </w:r>
      <w:r w:rsidR="00512FBC" w:rsidRPr="008A3EDB">
        <w:rPr>
          <w:rFonts w:hint="eastAsia"/>
        </w:rPr>
        <w:t>aggregated</w:t>
      </w:r>
      <w:r w:rsidR="00512FBC">
        <w:rPr>
          <w:rFonts w:eastAsiaTheme="minorEastAsia" w:hint="eastAsia"/>
          <w:lang w:eastAsia="zh-CN"/>
        </w:rPr>
        <w:t xml:space="preserve"> slots should depend on the final long PUCCH structure defined for a slot. More specifically, a</w:t>
      </w:r>
      <w:r w:rsidR="008A3EDB">
        <w:rPr>
          <w:rFonts w:eastAsiaTheme="minorEastAsia" w:hint="eastAsia"/>
          <w:lang w:eastAsia="zh-CN"/>
        </w:rPr>
        <w:t xml:space="preserve">s </w:t>
      </w:r>
      <w:r w:rsidR="00041F0A">
        <w:rPr>
          <w:rFonts w:eastAsiaTheme="minorEastAsia" w:hint="eastAsia"/>
          <w:lang w:eastAsia="zh-CN"/>
        </w:rPr>
        <w:t xml:space="preserve">discussed </w:t>
      </w:r>
      <w:r w:rsidR="00C32A29">
        <w:rPr>
          <w:rFonts w:eastAsiaTheme="minorEastAsia" w:hint="eastAsia"/>
          <w:lang w:eastAsia="zh-CN"/>
        </w:rPr>
        <w:t>in our companion contributions[</w:t>
      </w:r>
      <w:r w:rsidR="00041F0A">
        <w:rPr>
          <w:rFonts w:eastAsiaTheme="minorEastAsia" w:hint="eastAsia"/>
          <w:lang w:eastAsia="zh-CN"/>
        </w:rPr>
        <w:t>4</w:t>
      </w:r>
      <w:r w:rsidR="00C32A29">
        <w:rPr>
          <w:rFonts w:eastAsiaTheme="minorEastAsia" w:hint="eastAsia"/>
          <w:lang w:eastAsia="zh-CN"/>
        </w:rPr>
        <w:t>][</w:t>
      </w:r>
      <w:r w:rsidR="00041F0A">
        <w:rPr>
          <w:rFonts w:eastAsiaTheme="minorEastAsia" w:hint="eastAsia"/>
          <w:lang w:eastAsia="zh-CN"/>
        </w:rPr>
        <w:t>5</w:t>
      </w:r>
      <w:r w:rsidR="00C32A29">
        <w:rPr>
          <w:rFonts w:eastAsiaTheme="minorEastAsia" w:hint="eastAsia"/>
          <w:lang w:eastAsia="zh-CN"/>
        </w:rPr>
        <w:t xml:space="preserve">], </w:t>
      </w:r>
      <w:r w:rsidR="00041F0A">
        <w:rPr>
          <w:rFonts w:eastAsiaTheme="minorEastAsia" w:hint="eastAsia"/>
          <w:lang w:eastAsia="zh-CN"/>
        </w:rPr>
        <w:t>a repeating structure based on basic unit</w:t>
      </w:r>
      <w:r w:rsidR="00446B39">
        <w:rPr>
          <w:rFonts w:eastAsiaTheme="minorEastAsia" w:hint="eastAsia"/>
          <w:lang w:eastAsia="zh-CN"/>
        </w:rPr>
        <w:t>s</w:t>
      </w:r>
      <w:r w:rsidR="00041F0A">
        <w:rPr>
          <w:rFonts w:eastAsiaTheme="minorEastAsia" w:hint="eastAsia"/>
          <w:lang w:eastAsia="zh-CN"/>
        </w:rPr>
        <w:t xml:space="preserve"> is proposed. </w:t>
      </w:r>
      <w:r w:rsidR="008A3EDB">
        <w:rPr>
          <w:rFonts w:eastAsiaTheme="minorEastAsia" w:hint="eastAsia"/>
          <w:lang w:eastAsia="zh-CN"/>
        </w:rPr>
        <w:t xml:space="preserve">Then the number of the </w:t>
      </w:r>
      <w:r w:rsidR="008A3EDB" w:rsidRPr="008A3EDB">
        <w:rPr>
          <w:rFonts w:hint="eastAsia"/>
        </w:rPr>
        <w:t>aggregated</w:t>
      </w:r>
      <w:r w:rsidR="008A3EDB">
        <w:rPr>
          <w:rFonts w:eastAsiaTheme="minorEastAsia" w:hint="eastAsia"/>
          <w:lang w:eastAsia="zh-CN"/>
        </w:rPr>
        <w:t xml:space="preserve"> slots </w:t>
      </w:r>
      <w:r w:rsidR="00446B39">
        <w:rPr>
          <w:rFonts w:eastAsiaTheme="minorEastAsia" w:hint="eastAsia"/>
          <w:lang w:eastAsia="zh-CN"/>
        </w:rPr>
        <w:t>should</w:t>
      </w:r>
      <w:r w:rsidR="0021340B">
        <w:rPr>
          <w:rFonts w:eastAsiaTheme="minorEastAsia" w:hint="eastAsia"/>
          <w:lang w:eastAsia="zh-CN"/>
        </w:rPr>
        <w:t xml:space="preserve"> </w:t>
      </w:r>
      <w:r w:rsidR="008A3EDB">
        <w:rPr>
          <w:rFonts w:eastAsiaTheme="minorEastAsia" w:hint="eastAsia"/>
          <w:lang w:eastAsia="zh-CN"/>
        </w:rPr>
        <w:t xml:space="preserve">depend on the minimum number of symbols in the basic unit </w:t>
      </w:r>
      <w:r w:rsidR="00041F0A">
        <w:rPr>
          <w:rFonts w:eastAsiaTheme="minorEastAsia" w:hint="eastAsia"/>
          <w:lang w:eastAsia="zh-CN"/>
        </w:rPr>
        <w:t xml:space="preserve">defined in one </w:t>
      </w:r>
      <w:r w:rsidR="008A3EDB">
        <w:rPr>
          <w:rFonts w:eastAsiaTheme="minorEastAsia" w:hint="eastAsia"/>
          <w:lang w:eastAsia="zh-CN"/>
        </w:rPr>
        <w:t xml:space="preserve">slot. </w:t>
      </w:r>
      <w:r w:rsidR="00041F0A">
        <w:rPr>
          <w:rFonts w:eastAsiaTheme="minorEastAsia" w:hint="eastAsia"/>
          <w:lang w:eastAsia="zh-CN"/>
        </w:rPr>
        <w:t xml:space="preserve">For example, if the number of symbols in each basic unit is defined as </w:t>
      </w:r>
      <w:r w:rsidR="002C243B">
        <w:rPr>
          <w:rFonts w:eastAsiaTheme="minorEastAsia" w:hint="eastAsia"/>
          <w:lang w:eastAsia="zh-CN"/>
        </w:rPr>
        <w:t>4</w:t>
      </w:r>
      <w:r w:rsidR="0021340B">
        <w:rPr>
          <w:rFonts w:eastAsiaTheme="minorEastAsia" w:hint="eastAsia"/>
          <w:lang w:eastAsia="zh-CN"/>
        </w:rPr>
        <w:t xml:space="preserve">, then </w:t>
      </w:r>
      <w:r w:rsidR="00FE14F1">
        <w:rPr>
          <w:rFonts w:eastAsiaTheme="minorEastAsia" w:hint="eastAsia"/>
          <w:lang w:eastAsia="zh-CN"/>
        </w:rPr>
        <w:t>4</w:t>
      </w:r>
      <w:r w:rsidR="0021340B">
        <w:rPr>
          <w:rFonts w:eastAsiaTheme="minorEastAsia" w:hint="eastAsia"/>
          <w:lang w:eastAsia="zh-CN"/>
        </w:rPr>
        <w:t xml:space="preserve"> slot</w:t>
      </w:r>
      <w:r w:rsidR="00FE14F1">
        <w:rPr>
          <w:rFonts w:eastAsiaTheme="minorEastAsia" w:hint="eastAsia"/>
          <w:lang w:eastAsia="zh-CN"/>
        </w:rPr>
        <w:t>s used for aggregating is</w:t>
      </w:r>
      <w:r w:rsidR="00D864D2">
        <w:rPr>
          <w:rFonts w:eastAsiaTheme="minorEastAsia" w:hint="eastAsia"/>
          <w:lang w:eastAsia="zh-CN"/>
        </w:rPr>
        <w:t xml:space="preserve"> a</w:t>
      </w:r>
      <w:r w:rsidR="00FE14F1">
        <w:rPr>
          <w:rFonts w:eastAsiaTheme="minorEastAsia" w:hint="eastAsia"/>
          <w:lang w:eastAsia="zh-CN"/>
        </w:rPr>
        <w:t xml:space="preserve"> reasonable choice. Thus the </w:t>
      </w:r>
      <w:r w:rsidR="00573F9F">
        <w:rPr>
          <w:rFonts w:eastAsiaTheme="minorEastAsia" w:hint="eastAsia"/>
          <w:lang w:eastAsia="zh-CN"/>
        </w:rPr>
        <w:t xml:space="preserve">number of slots shall be decided after determining the </w:t>
      </w:r>
      <w:r w:rsidR="00FE14F1">
        <w:rPr>
          <w:rFonts w:eastAsiaTheme="minorEastAsia" w:hint="eastAsia"/>
          <w:lang w:eastAsia="zh-CN"/>
        </w:rPr>
        <w:t xml:space="preserve">structure of </w:t>
      </w:r>
      <w:r w:rsidR="00573F9F">
        <w:rPr>
          <w:rFonts w:eastAsiaTheme="minorEastAsia" w:hint="eastAsia"/>
          <w:lang w:eastAsia="zh-CN"/>
        </w:rPr>
        <w:t xml:space="preserve">long </w:t>
      </w:r>
      <w:r w:rsidR="00FE14F1">
        <w:rPr>
          <w:rFonts w:eastAsiaTheme="minorEastAsia" w:hint="eastAsia"/>
          <w:lang w:eastAsia="zh-CN"/>
        </w:rPr>
        <w:t>PUCCH in on</w:t>
      </w:r>
      <w:r w:rsidR="00573F9F">
        <w:rPr>
          <w:rFonts w:eastAsiaTheme="minorEastAsia" w:hint="eastAsia"/>
          <w:lang w:eastAsia="zh-CN"/>
        </w:rPr>
        <w:t xml:space="preserve">e slot. </w:t>
      </w:r>
    </w:p>
    <w:p w:rsidR="00CB0200" w:rsidRPr="006C468F" w:rsidRDefault="0021340B" w:rsidP="001B7679">
      <w:pPr>
        <w:spacing w:after="0"/>
        <w:rPr>
          <w:rFonts w:eastAsiaTheme="minorEastAsia"/>
          <w:lang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</w:t>
      </w:r>
      <w:r>
        <w:rPr>
          <w:rFonts w:eastAsiaTheme="minorEastAsia" w:hint="eastAsia"/>
          <w:b/>
          <w:i/>
          <w:u w:val="single"/>
          <w:lang w:val="en-US" w:eastAsia="zh-CN"/>
        </w:rPr>
        <w:t>2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  <w:r w:rsidR="00573F9F">
        <w:rPr>
          <w:rFonts w:eastAsiaTheme="minorEastAsia" w:hint="eastAsia"/>
          <w:b/>
          <w:i/>
          <w:lang w:eastAsia="zh-CN"/>
        </w:rPr>
        <w:t xml:space="preserve">The number of slots for multiple transmission of long PUCCH shall be decided after determining the structure of long PUCCH in one slot. </w:t>
      </w:r>
    </w:p>
    <w:p w:rsidR="0080536A" w:rsidRDefault="0080536A" w:rsidP="0080536A">
      <w:pPr>
        <w:pStyle w:val="1"/>
      </w:pPr>
      <w:bookmarkStart w:id="2" w:name="_GoBack"/>
      <w:bookmarkEnd w:id="2"/>
      <w:r w:rsidRPr="00DC6434">
        <w:t>Conclusion</w:t>
      </w:r>
    </w:p>
    <w:p w:rsidR="0080536A" w:rsidRPr="00D04044" w:rsidRDefault="0080536A" w:rsidP="0080536A">
      <w:pPr>
        <w:rPr>
          <w:lang w:eastAsia="ja-JP"/>
        </w:rPr>
      </w:pPr>
      <w:r w:rsidRPr="00D04044">
        <w:rPr>
          <w:lang w:eastAsia="ja-JP"/>
        </w:rPr>
        <w:t>Based on the analysis given above, we have the following proposals:</w:t>
      </w:r>
    </w:p>
    <w:p w:rsidR="00B2147A" w:rsidRPr="002B32B8" w:rsidRDefault="006B0848" w:rsidP="006B0848">
      <w:pPr>
        <w:rPr>
          <w:rFonts w:eastAsiaTheme="minorEastAsia"/>
          <w:b/>
          <w:i/>
          <w:lang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1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2B32B8">
        <w:rPr>
          <w:rFonts w:eastAsiaTheme="minorEastAsia" w:hint="eastAsia"/>
          <w:b/>
          <w:i/>
          <w:lang w:eastAsia="zh-CN"/>
        </w:rPr>
        <w:t xml:space="preserve"> </w:t>
      </w:r>
      <w:r w:rsidR="00B2147A" w:rsidRPr="00B2147A">
        <w:rPr>
          <w:rFonts w:eastAsiaTheme="minorEastAsia" w:hint="eastAsia"/>
          <w:b/>
          <w:i/>
          <w:lang w:eastAsia="zh-CN"/>
        </w:rPr>
        <w:t>For long PUCCH t</w:t>
      </w:r>
      <w:r w:rsidR="00B2147A" w:rsidRPr="00B2147A">
        <w:rPr>
          <w:rFonts w:eastAsia="MS Mincho"/>
          <w:b/>
          <w:i/>
          <w:lang w:eastAsia="ja-JP"/>
        </w:rPr>
        <w:t>ransmission across multiple slots</w:t>
      </w:r>
      <w:r w:rsidR="00B2147A" w:rsidRPr="00B2147A">
        <w:rPr>
          <w:rFonts w:eastAsiaTheme="minorEastAsia" w:hint="eastAsia"/>
          <w:b/>
          <w:i/>
          <w:lang w:eastAsia="zh-CN"/>
        </w:rPr>
        <w:t xml:space="preserve">, long PUCCH symbols are uniformly distributed among the </w:t>
      </w:r>
      <w:r w:rsidR="00B2147A" w:rsidRPr="00B2147A">
        <w:rPr>
          <w:rFonts w:hint="eastAsia"/>
          <w:b/>
          <w:i/>
        </w:rPr>
        <w:t>aggregated</w:t>
      </w:r>
      <w:r w:rsidR="00B2147A" w:rsidRPr="00B2147A">
        <w:rPr>
          <w:rFonts w:eastAsiaTheme="minorEastAsia" w:hint="eastAsia"/>
          <w:b/>
          <w:i/>
          <w:lang w:eastAsia="zh-CN"/>
        </w:rPr>
        <w:t xml:space="preserve"> slots.</w:t>
      </w:r>
    </w:p>
    <w:p w:rsidR="00BD0ABE" w:rsidRDefault="00573F9F">
      <w:pPr>
        <w:spacing w:after="0"/>
        <w:rPr>
          <w:rFonts w:eastAsiaTheme="minorEastAsia"/>
          <w:lang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</w:t>
      </w:r>
      <w:r>
        <w:rPr>
          <w:rFonts w:eastAsiaTheme="minorEastAsia" w:hint="eastAsia"/>
          <w:b/>
          <w:i/>
          <w:u w:val="single"/>
          <w:lang w:val="en-US" w:eastAsia="zh-CN"/>
        </w:rPr>
        <w:t>2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The number of slots for multiple transmission of long PUCCH shall be decided after determining the structure of long PUCCH in one slot. </w:t>
      </w:r>
    </w:p>
    <w:p w:rsidR="0080536A" w:rsidRDefault="0080536A" w:rsidP="0080536A">
      <w:pPr>
        <w:pStyle w:val="1"/>
      </w:pPr>
      <w:r w:rsidRPr="00DC6434">
        <w:t>Reference</w:t>
      </w:r>
    </w:p>
    <w:p w:rsidR="0080536A" w:rsidRPr="002A595F" w:rsidRDefault="0080536A" w:rsidP="0080536A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[1] 3GPP Chairman's Notes RAN1_</w:t>
      </w:r>
      <w:r>
        <w:rPr>
          <w:rFonts w:eastAsiaTheme="minorEastAsia" w:hint="eastAsia"/>
          <w:lang w:eastAsia="zh-CN"/>
        </w:rPr>
        <w:t>8</w:t>
      </w:r>
      <w:r w:rsidR="00951473">
        <w:rPr>
          <w:rFonts w:eastAsiaTheme="minorEastAsia" w:hint="eastAsia"/>
          <w:lang w:eastAsia="zh-CN"/>
        </w:rPr>
        <w:t>7</w:t>
      </w:r>
      <w:r w:rsidRPr="00342DBF">
        <w:rPr>
          <w:rFonts w:hint="eastAsia"/>
          <w:lang w:eastAsia="ja-JP"/>
        </w:rPr>
        <w:t>_final</w:t>
      </w:r>
      <w:r w:rsidR="002A595F">
        <w:rPr>
          <w:rFonts w:eastAsiaTheme="minorEastAsia" w:hint="eastAsia"/>
          <w:lang w:eastAsia="zh-CN"/>
        </w:rPr>
        <w:t>.</w:t>
      </w:r>
    </w:p>
    <w:p w:rsidR="00951473" w:rsidRPr="002A595F" w:rsidRDefault="00951473" w:rsidP="00951473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</w:t>
      </w:r>
      <w:r>
        <w:rPr>
          <w:rFonts w:eastAsiaTheme="minorEastAsia" w:hint="eastAsia"/>
          <w:lang w:eastAsia="zh-CN"/>
        </w:rPr>
        <w:t>2</w:t>
      </w:r>
      <w:r w:rsidRPr="00342DBF">
        <w:rPr>
          <w:lang w:eastAsia="ja-JP"/>
        </w:rPr>
        <w:t>] 3GPP Chairman's Notes RAN1_</w:t>
      </w:r>
      <w:r>
        <w:rPr>
          <w:rFonts w:eastAsiaTheme="minorEastAsia" w:hint="eastAsia"/>
          <w:lang w:eastAsia="zh-CN"/>
        </w:rPr>
        <w:t>88</w:t>
      </w:r>
      <w:r w:rsidRPr="00342DBF">
        <w:rPr>
          <w:rFonts w:hint="eastAsia"/>
          <w:lang w:eastAsia="ja-JP"/>
        </w:rPr>
        <w:t>_final</w:t>
      </w:r>
      <w:r w:rsidR="002A595F">
        <w:rPr>
          <w:rFonts w:eastAsiaTheme="minorEastAsia" w:hint="eastAsia"/>
          <w:lang w:eastAsia="zh-CN"/>
        </w:rPr>
        <w:t>.</w:t>
      </w:r>
    </w:p>
    <w:p w:rsidR="003207B3" w:rsidRDefault="00951473" w:rsidP="000236BD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</w:t>
      </w:r>
      <w:r>
        <w:rPr>
          <w:rFonts w:eastAsiaTheme="minorEastAsia" w:hint="eastAsia"/>
          <w:lang w:eastAsia="zh-CN"/>
        </w:rPr>
        <w:t>3</w:t>
      </w:r>
      <w:r w:rsidRPr="00342DBF">
        <w:rPr>
          <w:lang w:eastAsia="ja-JP"/>
        </w:rPr>
        <w:t>] 3GPP Chairman's Notes RAN1_</w:t>
      </w:r>
      <w:r>
        <w:rPr>
          <w:rFonts w:eastAsiaTheme="minorEastAsia" w:hint="eastAsia"/>
          <w:lang w:eastAsia="zh-CN"/>
        </w:rPr>
        <w:t>88bis</w:t>
      </w:r>
      <w:r w:rsidRPr="00342DBF">
        <w:rPr>
          <w:rFonts w:hint="eastAsia"/>
          <w:lang w:eastAsia="ja-JP"/>
        </w:rPr>
        <w:t>_final</w:t>
      </w:r>
      <w:r w:rsidR="002A595F">
        <w:rPr>
          <w:rFonts w:eastAsiaTheme="minorEastAsia" w:hint="eastAsia"/>
          <w:lang w:eastAsia="zh-CN"/>
        </w:rPr>
        <w:t>.</w:t>
      </w:r>
    </w:p>
    <w:p w:rsidR="00C32A29" w:rsidRDefault="00C32A29" w:rsidP="00C32A29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</w:t>
      </w:r>
      <w:r>
        <w:rPr>
          <w:rFonts w:eastAsiaTheme="minorEastAsia" w:hint="eastAsia"/>
          <w:lang w:eastAsia="zh-CN"/>
        </w:rPr>
        <w:t>4</w:t>
      </w:r>
      <w:r w:rsidRPr="00342DBF">
        <w:rPr>
          <w:lang w:eastAsia="ja-JP"/>
        </w:rPr>
        <w:t>]</w:t>
      </w:r>
      <w:r>
        <w:rPr>
          <w:rFonts w:eastAsiaTheme="minorEastAsia" w:hint="eastAsia"/>
          <w:lang w:eastAsia="zh-CN"/>
        </w:rPr>
        <w:t xml:space="preserve"> </w:t>
      </w:r>
      <w:r w:rsidRPr="002E2895">
        <w:rPr>
          <w:lang w:eastAsia="zh-CN"/>
        </w:rPr>
        <w:t xml:space="preserve">3GPP </w:t>
      </w:r>
      <w:r>
        <w:rPr>
          <w:rFonts w:eastAsiaTheme="minorEastAsia" w:hint="eastAsia"/>
          <w:lang w:eastAsia="zh-CN"/>
        </w:rPr>
        <w:t>RAN1</w:t>
      </w:r>
      <w:r w:rsidRPr="002E2895">
        <w:rPr>
          <w:lang w:eastAsia="zh-CN"/>
        </w:rPr>
        <w:t xml:space="preserve"> </w:t>
      </w:r>
      <w:r w:rsidRPr="00101C13">
        <w:rPr>
          <w:rFonts w:hint="eastAsia"/>
          <w:lang w:eastAsia="zh-CN"/>
        </w:rPr>
        <w:t>NR-Ad hoc-</w:t>
      </w:r>
      <w:r>
        <w:rPr>
          <w:rFonts w:hint="eastAsia"/>
          <w:lang w:eastAsia="zh-CN"/>
        </w:rPr>
        <w:t>2</w:t>
      </w:r>
      <w:r w:rsidRPr="002E2895">
        <w:rPr>
          <w:rFonts w:hint="eastAsia"/>
          <w:lang w:eastAsia="zh-CN"/>
        </w:rPr>
        <w:t xml:space="preserve">, </w:t>
      </w:r>
      <w:r w:rsidRPr="002A595F">
        <w:rPr>
          <w:rFonts w:eastAsiaTheme="minorEastAsia"/>
          <w:lang w:eastAsia="zh-CN"/>
        </w:rPr>
        <w:t>R1-1710114 On long-PUCCH for up to 2 bits</w:t>
      </w:r>
      <w:r>
        <w:rPr>
          <w:rFonts w:eastAsiaTheme="minorEastAsia" w:hint="eastAsia"/>
          <w:lang w:eastAsia="zh-CN"/>
        </w:rPr>
        <w:t xml:space="preserve">, ZTE. </w:t>
      </w:r>
    </w:p>
    <w:p w:rsidR="00C32A29" w:rsidRPr="000A2263" w:rsidRDefault="00C32A29" w:rsidP="000236BD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</w:t>
      </w:r>
      <w:r>
        <w:rPr>
          <w:rFonts w:eastAsiaTheme="minorEastAsia" w:hint="eastAsia"/>
          <w:lang w:eastAsia="zh-CN"/>
        </w:rPr>
        <w:t>5</w:t>
      </w:r>
      <w:r w:rsidRPr="00342DBF">
        <w:rPr>
          <w:lang w:eastAsia="ja-JP"/>
        </w:rPr>
        <w:t>]</w:t>
      </w:r>
      <w:r>
        <w:rPr>
          <w:rFonts w:eastAsiaTheme="minorEastAsia" w:hint="eastAsia"/>
          <w:lang w:eastAsia="zh-CN"/>
        </w:rPr>
        <w:t xml:space="preserve"> </w:t>
      </w:r>
      <w:r w:rsidRPr="002E2895">
        <w:rPr>
          <w:lang w:eastAsia="zh-CN"/>
        </w:rPr>
        <w:t xml:space="preserve">3GPP </w:t>
      </w:r>
      <w:r>
        <w:rPr>
          <w:rFonts w:eastAsiaTheme="minorEastAsia" w:hint="eastAsia"/>
          <w:lang w:eastAsia="zh-CN"/>
        </w:rPr>
        <w:t>RAN1</w:t>
      </w:r>
      <w:r w:rsidRPr="002E2895">
        <w:rPr>
          <w:lang w:eastAsia="zh-CN"/>
        </w:rPr>
        <w:t xml:space="preserve"> </w:t>
      </w:r>
      <w:r w:rsidRPr="00101C13">
        <w:rPr>
          <w:rFonts w:hint="eastAsia"/>
          <w:lang w:eastAsia="zh-CN"/>
        </w:rPr>
        <w:t>NR-Ad hoc-</w:t>
      </w:r>
      <w:r>
        <w:rPr>
          <w:rFonts w:hint="eastAsia"/>
          <w:lang w:eastAsia="zh-CN"/>
        </w:rPr>
        <w:t>2</w:t>
      </w:r>
      <w:r w:rsidRPr="002E2895">
        <w:rPr>
          <w:rFonts w:hint="eastAsia"/>
          <w:lang w:eastAsia="zh-CN"/>
        </w:rPr>
        <w:t xml:space="preserve">, </w:t>
      </w:r>
      <w:r w:rsidRPr="00C32A29">
        <w:rPr>
          <w:rFonts w:eastAsiaTheme="minorEastAsia"/>
          <w:lang w:eastAsia="zh-CN"/>
        </w:rPr>
        <w:t>R1-1710115 On long-PUCCH for more than 2 bits</w:t>
      </w:r>
      <w:r>
        <w:rPr>
          <w:rFonts w:eastAsiaTheme="minorEastAsia" w:hint="eastAsia"/>
          <w:lang w:eastAsia="zh-CN"/>
        </w:rPr>
        <w:t xml:space="preserve">, ZTE. </w:t>
      </w:r>
    </w:p>
    <w:sectPr w:rsidR="00C32A29" w:rsidRPr="000A2263" w:rsidSect="00566EF6">
      <w:footerReference w:type="default" r:id="rId8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27E" w:rsidRDefault="004B227E" w:rsidP="0080536A">
      <w:pPr>
        <w:spacing w:after="0"/>
      </w:pPr>
      <w:r>
        <w:separator/>
      </w:r>
    </w:p>
  </w:endnote>
  <w:endnote w:type="continuationSeparator" w:id="1">
    <w:p w:rsidR="004B227E" w:rsidRDefault="004B227E" w:rsidP="008053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09" w:rsidRDefault="00BD0ABE">
    <w:pPr>
      <w:pStyle w:val="a4"/>
      <w:jc w:val="center"/>
    </w:pPr>
    <w:r>
      <w:fldChar w:fldCharType="begin"/>
    </w:r>
    <w:r w:rsidR="00890151">
      <w:instrText xml:space="preserve"> PAGE   \* MERGEFORMAT </w:instrText>
    </w:r>
    <w:r>
      <w:fldChar w:fldCharType="separate"/>
    </w:r>
    <w:r w:rsidR="00A46930">
      <w:rPr>
        <w:noProof/>
      </w:rPr>
      <w:t>2</w:t>
    </w:r>
    <w:r>
      <w:fldChar w:fldCharType="end"/>
    </w:r>
  </w:p>
  <w:p w:rsidR="00B31C09" w:rsidRDefault="004B227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27E" w:rsidRDefault="004B227E" w:rsidP="0080536A">
      <w:pPr>
        <w:spacing w:after="0"/>
      </w:pPr>
      <w:r>
        <w:separator/>
      </w:r>
    </w:p>
  </w:footnote>
  <w:footnote w:type="continuationSeparator" w:id="1">
    <w:p w:rsidR="004B227E" w:rsidRDefault="004B227E" w:rsidP="0080536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ED4"/>
    <w:multiLevelType w:val="hybridMultilevel"/>
    <w:tmpl w:val="A9387348"/>
    <w:lvl w:ilvl="0" w:tplc="263A0C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184F2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2209A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854F3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D43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50656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2C99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EA26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2AB7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1059A9"/>
    <w:multiLevelType w:val="hybridMultilevel"/>
    <w:tmpl w:val="B746AC00"/>
    <w:lvl w:ilvl="0" w:tplc="5BD0BA10">
      <w:start w:val="1"/>
      <w:numFmt w:val="bullet"/>
      <w:lvlText w:val="–"/>
      <w:lvlJc w:val="left"/>
      <w:pPr>
        <w:ind w:left="1860" w:hanging="420"/>
      </w:pPr>
      <w:rPr>
        <w:rFonts w:ascii="DengXian" w:hAnsi="DengXi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9C4862"/>
    <w:multiLevelType w:val="multilevel"/>
    <w:tmpl w:val="53C87E76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5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DBB49A3"/>
    <w:multiLevelType w:val="hybridMultilevel"/>
    <w:tmpl w:val="6C881980"/>
    <w:lvl w:ilvl="0" w:tplc="70362E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666FEC"/>
    <w:multiLevelType w:val="hybridMultilevel"/>
    <w:tmpl w:val="79A4F62C"/>
    <w:lvl w:ilvl="0" w:tplc="2446EDE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47C3517"/>
    <w:multiLevelType w:val="hybridMultilevel"/>
    <w:tmpl w:val="E0C22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8863420"/>
    <w:multiLevelType w:val="hybridMultilevel"/>
    <w:tmpl w:val="AA74D760"/>
    <w:lvl w:ilvl="0" w:tplc="0409000B">
      <w:start w:val="1"/>
      <w:numFmt w:val="bullet"/>
      <w:lvlText w:val=""/>
      <w:lvlJc w:val="left"/>
      <w:pPr>
        <w:ind w:left="9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2">
    <w:nsid w:val="445D6C1F"/>
    <w:multiLevelType w:val="hybridMultilevel"/>
    <w:tmpl w:val="5AB06A08"/>
    <w:lvl w:ilvl="0" w:tplc="0409000B">
      <w:start w:val="1"/>
      <w:numFmt w:val="bullet"/>
      <w:lvlText w:val=""/>
      <w:lvlJc w:val="left"/>
      <w:pPr>
        <w:ind w:left="11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3">
    <w:nsid w:val="50CF5665"/>
    <w:multiLevelType w:val="hybridMultilevel"/>
    <w:tmpl w:val="40CEA134"/>
    <w:lvl w:ilvl="0" w:tplc="2B304C2E">
      <w:start w:val="2960"/>
      <w:numFmt w:val="bullet"/>
      <w:lvlText w:val="–"/>
      <w:lvlJc w:val="left"/>
      <w:pPr>
        <w:ind w:left="5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4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08A6825"/>
    <w:multiLevelType w:val="hybridMultilevel"/>
    <w:tmpl w:val="3E780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9"/>
  </w:num>
  <w:num w:numId="5">
    <w:abstractNumId w:val="12"/>
  </w:num>
  <w:num w:numId="6">
    <w:abstractNumId w:val="2"/>
  </w:num>
  <w:num w:numId="7">
    <w:abstractNumId w:val="14"/>
  </w:num>
  <w:num w:numId="8">
    <w:abstractNumId w:val="10"/>
  </w:num>
  <w:num w:numId="9">
    <w:abstractNumId w:val="7"/>
  </w:num>
  <w:num w:numId="10">
    <w:abstractNumId w:val="3"/>
  </w:num>
  <w:num w:numId="11">
    <w:abstractNumId w:val="5"/>
  </w:num>
  <w:num w:numId="12">
    <w:abstractNumId w:val="15"/>
  </w:num>
  <w:num w:numId="13">
    <w:abstractNumId w:val="6"/>
  </w:num>
  <w:num w:numId="14">
    <w:abstractNumId w:val="4"/>
  </w:num>
  <w:num w:numId="15">
    <w:abstractNumId w:val="4"/>
  </w:num>
  <w:num w:numId="16">
    <w:abstractNumId w:val="11"/>
  </w:num>
  <w:num w:numId="17">
    <w:abstractNumId w:val="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536A"/>
    <w:rsid w:val="00006688"/>
    <w:rsid w:val="0001009D"/>
    <w:rsid w:val="00020103"/>
    <w:rsid w:val="000207AD"/>
    <w:rsid w:val="00022519"/>
    <w:rsid w:val="000236BD"/>
    <w:rsid w:val="000238FB"/>
    <w:rsid w:val="0003061D"/>
    <w:rsid w:val="000405B7"/>
    <w:rsid w:val="00041F0A"/>
    <w:rsid w:val="000574E7"/>
    <w:rsid w:val="00067698"/>
    <w:rsid w:val="000738D5"/>
    <w:rsid w:val="00074D91"/>
    <w:rsid w:val="000821F4"/>
    <w:rsid w:val="000829FB"/>
    <w:rsid w:val="0009109B"/>
    <w:rsid w:val="000958D8"/>
    <w:rsid w:val="000A2263"/>
    <w:rsid w:val="000A7159"/>
    <w:rsid w:val="000E000A"/>
    <w:rsid w:val="000E10ED"/>
    <w:rsid w:val="000E16D9"/>
    <w:rsid w:val="000E7923"/>
    <w:rsid w:val="000F169E"/>
    <w:rsid w:val="000F64F6"/>
    <w:rsid w:val="001012EC"/>
    <w:rsid w:val="00103965"/>
    <w:rsid w:val="00106406"/>
    <w:rsid w:val="00114F74"/>
    <w:rsid w:val="00117C64"/>
    <w:rsid w:val="00135181"/>
    <w:rsid w:val="00135506"/>
    <w:rsid w:val="00136483"/>
    <w:rsid w:val="00144750"/>
    <w:rsid w:val="001471D4"/>
    <w:rsid w:val="0016201C"/>
    <w:rsid w:val="001717C2"/>
    <w:rsid w:val="00172524"/>
    <w:rsid w:val="001848FB"/>
    <w:rsid w:val="00191BF5"/>
    <w:rsid w:val="00194E48"/>
    <w:rsid w:val="001A3DE2"/>
    <w:rsid w:val="001B1D96"/>
    <w:rsid w:val="001B7679"/>
    <w:rsid w:val="001D0FD9"/>
    <w:rsid w:val="001D2174"/>
    <w:rsid w:val="001D34E9"/>
    <w:rsid w:val="001D4CD0"/>
    <w:rsid w:val="001F4D2F"/>
    <w:rsid w:val="001F7DB4"/>
    <w:rsid w:val="0021340B"/>
    <w:rsid w:val="00215435"/>
    <w:rsid w:val="002204C5"/>
    <w:rsid w:val="00223BC6"/>
    <w:rsid w:val="002246F6"/>
    <w:rsid w:val="00224812"/>
    <w:rsid w:val="002261A9"/>
    <w:rsid w:val="00226F43"/>
    <w:rsid w:val="00231CE5"/>
    <w:rsid w:val="00233534"/>
    <w:rsid w:val="00242282"/>
    <w:rsid w:val="0026088E"/>
    <w:rsid w:val="00265C79"/>
    <w:rsid w:val="00266941"/>
    <w:rsid w:val="002842ED"/>
    <w:rsid w:val="0029313D"/>
    <w:rsid w:val="00296822"/>
    <w:rsid w:val="00297C6E"/>
    <w:rsid w:val="002A0008"/>
    <w:rsid w:val="002A595F"/>
    <w:rsid w:val="002A6A1E"/>
    <w:rsid w:val="002B02E9"/>
    <w:rsid w:val="002B0DA9"/>
    <w:rsid w:val="002B32B8"/>
    <w:rsid w:val="002C1506"/>
    <w:rsid w:val="002C243B"/>
    <w:rsid w:val="002C420E"/>
    <w:rsid w:val="002C521C"/>
    <w:rsid w:val="002C5939"/>
    <w:rsid w:val="002C793A"/>
    <w:rsid w:val="002D208B"/>
    <w:rsid w:val="002E020E"/>
    <w:rsid w:val="002F1226"/>
    <w:rsid w:val="002F5430"/>
    <w:rsid w:val="002F5D16"/>
    <w:rsid w:val="002F6844"/>
    <w:rsid w:val="002F749E"/>
    <w:rsid w:val="002F750F"/>
    <w:rsid w:val="00304B7A"/>
    <w:rsid w:val="003065A4"/>
    <w:rsid w:val="003110AF"/>
    <w:rsid w:val="00314828"/>
    <w:rsid w:val="00317253"/>
    <w:rsid w:val="003207B3"/>
    <w:rsid w:val="003222E3"/>
    <w:rsid w:val="00323CC0"/>
    <w:rsid w:val="003317F0"/>
    <w:rsid w:val="00354D1C"/>
    <w:rsid w:val="00370F2E"/>
    <w:rsid w:val="003759EA"/>
    <w:rsid w:val="00386B59"/>
    <w:rsid w:val="00396F56"/>
    <w:rsid w:val="003C1E83"/>
    <w:rsid w:val="003C78D8"/>
    <w:rsid w:val="003D1369"/>
    <w:rsid w:val="003D5F57"/>
    <w:rsid w:val="003E55BB"/>
    <w:rsid w:val="003F6DB0"/>
    <w:rsid w:val="004017AE"/>
    <w:rsid w:val="00403072"/>
    <w:rsid w:val="0041610A"/>
    <w:rsid w:val="004223CC"/>
    <w:rsid w:val="00423C36"/>
    <w:rsid w:val="00425893"/>
    <w:rsid w:val="00430166"/>
    <w:rsid w:val="004319C6"/>
    <w:rsid w:val="00446B39"/>
    <w:rsid w:val="00446B46"/>
    <w:rsid w:val="0045486F"/>
    <w:rsid w:val="004573D9"/>
    <w:rsid w:val="004610A3"/>
    <w:rsid w:val="00471E12"/>
    <w:rsid w:val="00492F1C"/>
    <w:rsid w:val="004930F9"/>
    <w:rsid w:val="004A6E45"/>
    <w:rsid w:val="004A6E81"/>
    <w:rsid w:val="004A7A05"/>
    <w:rsid w:val="004B227E"/>
    <w:rsid w:val="004B4C50"/>
    <w:rsid w:val="004C4AE7"/>
    <w:rsid w:val="004D1775"/>
    <w:rsid w:val="004D6464"/>
    <w:rsid w:val="004E121F"/>
    <w:rsid w:val="004E7A75"/>
    <w:rsid w:val="0050512A"/>
    <w:rsid w:val="00512FBC"/>
    <w:rsid w:val="00513845"/>
    <w:rsid w:val="00514F0B"/>
    <w:rsid w:val="00515046"/>
    <w:rsid w:val="005173FB"/>
    <w:rsid w:val="0054479F"/>
    <w:rsid w:val="00546969"/>
    <w:rsid w:val="00553A80"/>
    <w:rsid w:val="00554127"/>
    <w:rsid w:val="0055521C"/>
    <w:rsid w:val="00564E21"/>
    <w:rsid w:val="00566447"/>
    <w:rsid w:val="0056672A"/>
    <w:rsid w:val="00570705"/>
    <w:rsid w:val="00573E1B"/>
    <w:rsid w:val="00573F9F"/>
    <w:rsid w:val="00581FD2"/>
    <w:rsid w:val="005830E0"/>
    <w:rsid w:val="0059768C"/>
    <w:rsid w:val="005A6424"/>
    <w:rsid w:val="005B2C25"/>
    <w:rsid w:val="005B2CFC"/>
    <w:rsid w:val="005B3FFC"/>
    <w:rsid w:val="005B6074"/>
    <w:rsid w:val="005B6C1B"/>
    <w:rsid w:val="005D02F9"/>
    <w:rsid w:val="005D2C77"/>
    <w:rsid w:val="005E00F9"/>
    <w:rsid w:val="005E09E3"/>
    <w:rsid w:val="005E6538"/>
    <w:rsid w:val="005F7672"/>
    <w:rsid w:val="006104F9"/>
    <w:rsid w:val="00610C01"/>
    <w:rsid w:val="0062446E"/>
    <w:rsid w:val="00625BFB"/>
    <w:rsid w:val="00643BBA"/>
    <w:rsid w:val="00664E94"/>
    <w:rsid w:val="0066516D"/>
    <w:rsid w:val="00670F41"/>
    <w:rsid w:val="00676BF7"/>
    <w:rsid w:val="00677E18"/>
    <w:rsid w:val="006B0848"/>
    <w:rsid w:val="006B4092"/>
    <w:rsid w:val="006B5F4B"/>
    <w:rsid w:val="006C468F"/>
    <w:rsid w:val="006C4BC8"/>
    <w:rsid w:val="006C5251"/>
    <w:rsid w:val="006C75F2"/>
    <w:rsid w:val="006C7D5E"/>
    <w:rsid w:val="006D2598"/>
    <w:rsid w:val="006E0BBC"/>
    <w:rsid w:val="006E33B3"/>
    <w:rsid w:val="006F107A"/>
    <w:rsid w:val="006F404D"/>
    <w:rsid w:val="007017FE"/>
    <w:rsid w:val="007042CB"/>
    <w:rsid w:val="00705FDB"/>
    <w:rsid w:val="0071064E"/>
    <w:rsid w:val="00713469"/>
    <w:rsid w:val="0072283E"/>
    <w:rsid w:val="00736A3A"/>
    <w:rsid w:val="0073741D"/>
    <w:rsid w:val="00737653"/>
    <w:rsid w:val="0074043E"/>
    <w:rsid w:val="00743FE5"/>
    <w:rsid w:val="00765DB5"/>
    <w:rsid w:val="007830A1"/>
    <w:rsid w:val="00790A73"/>
    <w:rsid w:val="00791016"/>
    <w:rsid w:val="007A0D9B"/>
    <w:rsid w:val="007A2943"/>
    <w:rsid w:val="007A4672"/>
    <w:rsid w:val="007A4929"/>
    <w:rsid w:val="007B0C42"/>
    <w:rsid w:val="007B2799"/>
    <w:rsid w:val="007B2C1A"/>
    <w:rsid w:val="007C079F"/>
    <w:rsid w:val="007D666F"/>
    <w:rsid w:val="007E4C97"/>
    <w:rsid w:val="0080536A"/>
    <w:rsid w:val="008079BD"/>
    <w:rsid w:val="00817055"/>
    <w:rsid w:val="00820656"/>
    <w:rsid w:val="00831C5A"/>
    <w:rsid w:val="0084215E"/>
    <w:rsid w:val="0085220D"/>
    <w:rsid w:val="008607C5"/>
    <w:rsid w:val="00861A67"/>
    <w:rsid w:val="00880D18"/>
    <w:rsid w:val="00883A72"/>
    <w:rsid w:val="00885671"/>
    <w:rsid w:val="00890151"/>
    <w:rsid w:val="00893E93"/>
    <w:rsid w:val="00894DA7"/>
    <w:rsid w:val="008A04FA"/>
    <w:rsid w:val="008A3EDB"/>
    <w:rsid w:val="008A4549"/>
    <w:rsid w:val="008B2A6D"/>
    <w:rsid w:val="008D549D"/>
    <w:rsid w:val="008E311C"/>
    <w:rsid w:val="008E35B8"/>
    <w:rsid w:val="008E5098"/>
    <w:rsid w:val="009019D7"/>
    <w:rsid w:val="00917AEB"/>
    <w:rsid w:val="00924BD4"/>
    <w:rsid w:val="0093534D"/>
    <w:rsid w:val="00936FDE"/>
    <w:rsid w:val="00944BB1"/>
    <w:rsid w:val="00947010"/>
    <w:rsid w:val="00947CA6"/>
    <w:rsid w:val="00950F93"/>
    <w:rsid w:val="00951473"/>
    <w:rsid w:val="0095575F"/>
    <w:rsid w:val="00965FB3"/>
    <w:rsid w:val="009663E8"/>
    <w:rsid w:val="00974FD2"/>
    <w:rsid w:val="00975892"/>
    <w:rsid w:val="0097770C"/>
    <w:rsid w:val="00977A8A"/>
    <w:rsid w:val="009869CF"/>
    <w:rsid w:val="00995ACE"/>
    <w:rsid w:val="009B2BBE"/>
    <w:rsid w:val="009B4214"/>
    <w:rsid w:val="009C051C"/>
    <w:rsid w:val="009C2C64"/>
    <w:rsid w:val="009D0ADA"/>
    <w:rsid w:val="009D661E"/>
    <w:rsid w:val="009D79E0"/>
    <w:rsid w:val="009E03F7"/>
    <w:rsid w:val="009E65CB"/>
    <w:rsid w:val="009F0D5D"/>
    <w:rsid w:val="009F20C5"/>
    <w:rsid w:val="00A01F8C"/>
    <w:rsid w:val="00A03A46"/>
    <w:rsid w:val="00A10D7F"/>
    <w:rsid w:val="00A14512"/>
    <w:rsid w:val="00A14A8F"/>
    <w:rsid w:val="00A24520"/>
    <w:rsid w:val="00A257F0"/>
    <w:rsid w:val="00A30678"/>
    <w:rsid w:val="00A34598"/>
    <w:rsid w:val="00A37A1F"/>
    <w:rsid w:val="00A40D3C"/>
    <w:rsid w:val="00A46930"/>
    <w:rsid w:val="00A50109"/>
    <w:rsid w:val="00A541EC"/>
    <w:rsid w:val="00A57841"/>
    <w:rsid w:val="00A616A3"/>
    <w:rsid w:val="00A724E4"/>
    <w:rsid w:val="00A74BC6"/>
    <w:rsid w:val="00A7630B"/>
    <w:rsid w:val="00A811C4"/>
    <w:rsid w:val="00A87025"/>
    <w:rsid w:val="00A93A8B"/>
    <w:rsid w:val="00A960D7"/>
    <w:rsid w:val="00AA04CB"/>
    <w:rsid w:val="00AA2D47"/>
    <w:rsid w:val="00AA3ED2"/>
    <w:rsid w:val="00AA534A"/>
    <w:rsid w:val="00AB1960"/>
    <w:rsid w:val="00AB1F74"/>
    <w:rsid w:val="00AE1B03"/>
    <w:rsid w:val="00B02AE4"/>
    <w:rsid w:val="00B2147A"/>
    <w:rsid w:val="00B3010F"/>
    <w:rsid w:val="00B42087"/>
    <w:rsid w:val="00B43817"/>
    <w:rsid w:val="00B5089C"/>
    <w:rsid w:val="00B527D7"/>
    <w:rsid w:val="00B652D0"/>
    <w:rsid w:val="00B704BA"/>
    <w:rsid w:val="00B742A4"/>
    <w:rsid w:val="00B774F1"/>
    <w:rsid w:val="00B91D51"/>
    <w:rsid w:val="00BA0708"/>
    <w:rsid w:val="00BB3A64"/>
    <w:rsid w:val="00BB4258"/>
    <w:rsid w:val="00BC02AB"/>
    <w:rsid w:val="00BC0E9F"/>
    <w:rsid w:val="00BD0ABE"/>
    <w:rsid w:val="00BD3709"/>
    <w:rsid w:val="00BE6E68"/>
    <w:rsid w:val="00BF3998"/>
    <w:rsid w:val="00C01DA9"/>
    <w:rsid w:val="00C13FE5"/>
    <w:rsid w:val="00C149A8"/>
    <w:rsid w:val="00C16DBC"/>
    <w:rsid w:val="00C20894"/>
    <w:rsid w:val="00C306E9"/>
    <w:rsid w:val="00C32A29"/>
    <w:rsid w:val="00C35FCF"/>
    <w:rsid w:val="00C36DD6"/>
    <w:rsid w:val="00C43CE7"/>
    <w:rsid w:val="00C52183"/>
    <w:rsid w:val="00C537FB"/>
    <w:rsid w:val="00C672D0"/>
    <w:rsid w:val="00C70756"/>
    <w:rsid w:val="00C85895"/>
    <w:rsid w:val="00C87967"/>
    <w:rsid w:val="00CA4E90"/>
    <w:rsid w:val="00CA7302"/>
    <w:rsid w:val="00CB0200"/>
    <w:rsid w:val="00CB1EA7"/>
    <w:rsid w:val="00CC0D7A"/>
    <w:rsid w:val="00CC3087"/>
    <w:rsid w:val="00CC4CE2"/>
    <w:rsid w:val="00CD69F1"/>
    <w:rsid w:val="00CE1C48"/>
    <w:rsid w:val="00CE5E81"/>
    <w:rsid w:val="00CF4AE7"/>
    <w:rsid w:val="00D031EA"/>
    <w:rsid w:val="00D0586B"/>
    <w:rsid w:val="00D115D5"/>
    <w:rsid w:val="00D11F94"/>
    <w:rsid w:val="00D1730F"/>
    <w:rsid w:val="00D1752A"/>
    <w:rsid w:val="00D342E0"/>
    <w:rsid w:val="00D52FE1"/>
    <w:rsid w:val="00D6090B"/>
    <w:rsid w:val="00D645E8"/>
    <w:rsid w:val="00D6560A"/>
    <w:rsid w:val="00D67550"/>
    <w:rsid w:val="00D748E8"/>
    <w:rsid w:val="00D74977"/>
    <w:rsid w:val="00D864D2"/>
    <w:rsid w:val="00DA17B9"/>
    <w:rsid w:val="00DB59D1"/>
    <w:rsid w:val="00DC1370"/>
    <w:rsid w:val="00DC4F13"/>
    <w:rsid w:val="00DD1815"/>
    <w:rsid w:val="00DF1C28"/>
    <w:rsid w:val="00DF21EA"/>
    <w:rsid w:val="00DF6660"/>
    <w:rsid w:val="00DF6EF1"/>
    <w:rsid w:val="00E0343E"/>
    <w:rsid w:val="00E15403"/>
    <w:rsid w:val="00E2292B"/>
    <w:rsid w:val="00E22BFD"/>
    <w:rsid w:val="00E24059"/>
    <w:rsid w:val="00E45A76"/>
    <w:rsid w:val="00E55B56"/>
    <w:rsid w:val="00E57143"/>
    <w:rsid w:val="00E57CE0"/>
    <w:rsid w:val="00E64F48"/>
    <w:rsid w:val="00E66216"/>
    <w:rsid w:val="00E77651"/>
    <w:rsid w:val="00E80F93"/>
    <w:rsid w:val="00E90817"/>
    <w:rsid w:val="00E92061"/>
    <w:rsid w:val="00E92258"/>
    <w:rsid w:val="00E97C06"/>
    <w:rsid w:val="00E97C34"/>
    <w:rsid w:val="00EA5656"/>
    <w:rsid w:val="00EC146E"/>
    <w:rsid w:val="00ED72C0"/>
    <w:rsid w:val="00EE03CF"/>
    <w:rsid w:val="00F052D6"/>
    <w:rsid w:val="00F2750D"/>
    <w:rsid w:val="00F27F74"/>
    <w:rsid w:val="00F348EF"/>
    <w:rsid w:val="00F455CF"/>
    <w:rsid w:val="00F53688"/>
    <w:rsid w:val="00F62565"/>
    <w:rsid w:val="00F6501F"/>
    <w:rsid w:val="00F65D6E"/>
    <w:rsid w:val="00F756FD"/>
    <w:rsid w:val="00F76632"/>
    <w:rsid w:val="00F81D31"/>
    <w:rsid w:val="00F859BB"/>
    <w:rsid w:val="00F9509A"/>
    <w:rsid w:val="00FA1522"/>
    <w:rsid w:val="00FA5640"/>
    <w:rsid w:val="00FB1844"/>
    <w:rsid w:val="00FB635F"/>
    <w:rsid w:val="00FC458F"/>
    <w:rsid w:val="00FD1D35"/>
    <w:rsid w:val="00FD57D7"/>
    <w:rsid w:val="00FD5CC5"/>
    <w:rsid w:val="00FE14F1"/>
    <w:rsid w:val="00FE2035"/>
    <w:rsid w:val="00FE360C"/>
    <w:rsid w:val="00FF171A"/>
    <w:rsid w:val="00FF2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D9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Heading 1 3GPP,app heading 1,l1,NMP Heading 1,h11,h12,h13,h14,h15,h16,Memo Heading 1,Heading 1_a,heading 1,h17,h111,h121,h131,h141,h151,h161,h18,h112,h122,h132,h142,h152,h162,h19,h113,h123,h133,h143,h153,h163,Heading 1 Char,Alt+1,Alt+11"/>
    <w:next w:val="a"/>
    <w:link w:val="1Char"/>
    <w:qFormat/>
    <w:rsid w:val="000E16D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 Unicode MS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eading 2+ Indent: Left 0.25 in,Head2A,2,H2,heading8,节,Underrubrik1,prop2,Title2,b2,1.1  heading 2,h2,UNDERRUBRIK 1-2,2nd level,õberschrift 2,l2,heading 2TOC,H21,R2,H22,H211,H23,H212,H24,H213,H25,H214,H26,H215,H27,H216,H28,H217,H29,H218,H210"/>
    <w:basedOn w:val="a"/>
    <w:next w:val="a"/>
    <w:link w:val="2Char"/>
    <w:qFormat/>
    <w:rsid w:val="009E03F7"/>
    <w:pPr>
      <w:keepNext/>
      <w:numPr>
        <w:ilvl w:val="1"/>
        <w:numId w:val="1"/>
      </w:numPr>
      <w:spacing w:before="240" w:after="240"/>
      <w:outlineLvl w:val="1"/>
    </w:pPr>
    <w:rPr>
      <w:rFonts w:ascii="Arial" w:eastAsia="Arial Unicode MS" w:hAnsi="Arial" w:cs="Arial"/>
      <w:bCs/>
      <w:iCs/>
      <w:sz w:val="30"/>
      <w:szCs w:val="28"/>
      <w:lang w:val="en-US" w:eastAsia="zh-CN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80536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805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8053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5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536A"/>
    <w:rPr>
      <w:sz w:val="18"/>
      <w:szCs w:val="18"/>
    </w:rPr>
  </w:style>
  <w:style w:type="character" w:customStyle="1" w:styleId="1Char">
    <w:name w:val="标题 1 Char"/>
    <w:aliases w:val="H1 Char,h1 Char,Heading 1 3GPP Char,app heading 1 Char,l1 Char,NMP Heading 1 Char,h11 Char,h12 Char,h13 Char,h14 Char,h15 Char,h16 Char,Memo Heading 1 Char,Heading 1_a Char,heading 1 Char,h17 Char,h111 Char,h121 Char,h131 Char,h141 Char"/>
    <w:basedOn w:val="a0"/>
    <w:link w:val="1"/>
    <w:rsid w:val="000E16D9"/>
    <w:rPr>
      <w:rFonts w:ascii="Arial" w:eastAsia="Arial Unicode MS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eading 2+ Indent: Left 0.25 in Char,Head2A Char,2 Char,H2 Char,heading8 Char,节 Char,Underrubrik1 Char,prop2 Char,Title2 Char,b2 Char,1.1  heading 2 Char,h2 Char,UNDERRUBRIK 1-2 Char,2nd level Char,õberschrift 2 Char,l2 Char,heading 2TOC Char"/>
    <w:basedOn w:val="a0"/>
    <w:link w:val="2"/>
    <w:rsid w:val="009E03F7"/>
    <w:rPr>
      <w:rFonts w:ascii="Arial" w:eastAsia="Arial Unicode MS" w:hAnsi="Arial" w:cs="Arial"/>
      <w:bCs/>
      <w:iCs/>
      <w:kern w:val="0"/>
      <w:sz w:val="30"/>
      <w:szCs w:val="28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80536A"/>
    <w:rPr>
      <w:rFonts w:ascii="Times New Roman" w:eastAsia="Times New Roman" w:hAnsi="Times New Roman" w:cs="Arial"/>
      <w:b/>
      <w:bCs/>
      <w:kern w:val="0"/>
      <w:sz w:val="24"/>
      <w:szCs w:val="26"/>
      <w:lang w:val="en-GB" w:eastAsia="en-US"/>
    </w:rPr>
  </w:style>
  <w:style w:type="paragraph" w:customStyle="1" w:styleId="CRCoverPage">
    <w:name w:val="CR Cover Page"/>
    <w:rsid w:val="0080536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a5">
    <w:name w:val="annotation reference"/>
    <w:basedOn w:val="a0"/>
    <w:semiHidden/>
    <w:unhideWhenUsed/>
    <w:rsid w:val="0080536A"/>
    <w:rPr>
      <w:sz w:val="16"/>
      <w:szCs w:val="16"/>
    </w:rPr>
  </w:style>
  <w:style w:type="paragraph" w:styleId="a6">
    <w:name w:val="annotation text"/>
    <w:basedOn w:val="a"/>
    <w:link w:val="Char1"/>
    <w:uiPriority w:val="99"/>
    <w:unhideWhenUsed/>
    <w:rsid w:val="0080536A"/>
  </w:style>
  <w:style w:type="character" w:customStyle="1" w:styleId="Char1">
    <w:name w:val="批注文字 Char"/>
    <w:basedOn w:val="a0"/>
    <w:link w:val="a6"/>
    <w:uiPriority w:val="99"/>
    <w:rsid w:val="0080536A"/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a7">
    <w:name w:val="List Paragraph"/>
    <w:basedOn w:val="a"/>
    <w:link w:val="Char2"/>
    <w:uiPriority w:val="99"/>
    <w:qFormat/>
    <w:rsid w:val="0080536A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2">
    <w:name w:val="列出段落 Char"/>
    <w:link w:val="a7"/>
    <w:uiPriority w:val="99"/>
    <w:rsid w:val="0080536A"/>
    <w:rPr>
      <w:rFonts w:ascii="SimSun" w:eastAsia="SimSun" w:hAnsi="SimSun" w:cs="SimSun"/>
      <w:kern w:val="0"/>
      <w:sz w:val="24"/>
      <w:szCs w:val="24"/>
    </w:rPr>
  </w:style>
  <w:style w:type="character" w:customStyle="1" w:styleId="shorttext">
    <w:name w:val="short_text"/>
    <w:basedOn w:val="a0"/>
    <w:rsid w:val="0080536A"/>
  </w:style>
  <w:style w:type="character" w:customStyle="1" w:styleId="alt-edited">
    <w:name w:val="alt-edited"/>
    <w:basedOn w:val="a0"/>
    <w:rsid w:val="0080536A"/>
  </w:style>
  <w:style w:type="paragraph" w:styleId="a8">
    <w:name w:val="Document Map"/>
    <w:basedOn w:val="a"/>
    <w:link w:val="Char3"/>
    <w:uiPriority w:val="99"/>
    <w:semiHidden/>
    <w:unhideWhenUsed/>
    <w:rsid w:val="0080536A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80536A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80536A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80536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a">
    <w:name w:val="Placeholder Text"/>
    <w:basedOn w:val="a0"/>
    <w:uiPriority w:val="99"/>
    <w:semiHidden/>
    <w:rsid w:val="009D661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859</Words>
  <Characters>4898</Characters>
  <Application>Microsoft Office Word</Application>
  <DocSecurity>0</DocSecurity>
  <Lines>40</Lines>
  <Paragraphs>11</Paragraphs>
  <ScaleCrop>false</ScaleCrop>
  <Company/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韩祥辉10184102</cp:lastModifiedBy>
  <cp:revision>69</cp:revision>
  <dcterms:created xsi:type="dcterms:W3CDTF">2017-06-16T06:32:00Z</dcterms:created>
  <dcterms:modified xsi:type="dcterms:W3CDTF">2017-06-16T14:04:00Z</dcterms:modified>
</cp:coreProperties>
</file>